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839E8" w14:textId="317E1622" w:rsidR="00E51AF0" w:rsidRDefault="00E51AF0" w:rsidP="00E51AF0">
      <w:pPr>
        <w:ind w:left="140" w:hangingChars="50" w:hanging="1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Supplementary Information</w:t>
      </w:r>
      <w:r w:rsidR="005C5D80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for</w:t>
      </w:r>
    </w:p>
    <w:p w14:paraId="6699A2B8" w14:textId="746DBDC3" w:rsidR="00E51AF0" w:rsidRDefault="00E51AF0" w:rsidP="00E51AF0">
      <w:pPr>
        <w:ind w:left="140" w:hangingChars="50" w:hanging="1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294F">
        <w:rPr>
          <w:rFonts w:ascii="Times New Roman" w:hAnsi="Times New Roman" w:cs="Times New Roman" w:hint="eastAsia"/>
          <w:b/>
          <w:bCs/>
          <w:sz w:val="28"/>
          <w:szCs w:val="28"/>
        </w:rPr>
        <w:t>Structur</w:t>
      </w:r>
      <w:r w:rsidR="0050144E">
        <w:rPr>
          <w:rFonts w:ascii="Times New Roman" w:hAnsi="Times New Roman" w:cs="Times New Roman" w:hint="eastAsia"/>
          <w:b/>
          <w:bCs/>
          <w:sz w:val="28"/>
          <w:szCs w:val="28"/>
        </w:rPr>
        <w:t>e of</w:t>
      </w:r>
      <w:r w:rsidRPr="0076294F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the Drosophila ALKA chloride channel responsible for alkaline taste sensation</w:t>
      </w:r>
    </w:p>
    <w:p w14:paraId="2F045392" w14:textId="66F6BBA1" w:rsidR="00E51AF0" w:rsidRPr="00B201C0" w:rsidRDefault="00E51AF0" w:rsidP="00B70C82">
      <w:pPr>
        <w:spacing w:line="480" w:lineRule="auto"/>
        <w:ind w:left="120" w:hangingChars="50" w:hanging="120"/>
        <w:jc w:val="center"/>
        <w:rPr>
          <w:rFonts w:ascii="Times New Roman" w:hAnsi="Times New Roman" w:cs="Times New Roman"/>
          <w:sz w:val="24"/>
          <w:szCs w:val="24"/>
        </w:rPr>
      </w:pPr>
      <w:r w:rsidRPr="00B201C0">
        <w:rPr>
          <w:rFonts w:ascii="Times New Roman" w:hAnsi="Times New Roman" w:cs="Times New Roman" w:hint="eastAsia"/>
          <w:sz w:val="24"/>
          <w:szCs w:val="24"/>
        </w:rPr>
        <w:t>Jiaxian Xiao</w:t>
      </w:r>
      <w:r w:rsidRPr="00B201C0">
        <w:rPr>
          <w:rFonts w:ascii="Times New Roman" w:hAnsi="Times New Roman" w:cs="Times New Roman" w:hint="eastAsia"/>
          <w:sz w:val="24"/>
          <w:szCs w:val="24"/>
          <w:vertAlign w:val="superscript"/>
        </w:rPr>
        <w:t>#</w:t>
      </w:r>
      <w:r w:rsidRPr="00B201C0">
        <w:rPr>
          <w:rFonts w:ascii="Times New Roman" w:hAnsi="Times New Roman" w:cs="Times New Roman" w:hint="eastAsia"/>
          <w:sz w:val="24"/>
          <w:szCs w:val="24"/>
        </w:rPr>
        <w:t>, Yu Jia</w:t>
      </w:r>
      <w:r w:rsidRPr="00B201C0">
        <w:rPr>
          <w:rFonts w:ascii="Times New Roman" w:hAnsi="Times New Roman" w:cs="Times New Roman" w:hint="eastAsia"/>
          <w:sz w:val="24"/>
          <w:szCs w:val="24"/>
          <w:vertAlign w:val="superscript"/>
        </w:rPr>
        <w:t>#</w:t>
      </w:r>
      <w:r w:rsidRPr="00B201C0">
        <w:rPr>
          <w:rFonts w:ascii="Times New Roman" w:hAnsi="Times New Roman" w:cs="Times New Roman" w:hint="eastAsia"/>
          <w:sz w:val="24"/>
          <w:szCs w:val="24"/>
        </w:rPr>
        <w:t xml:space="preserve">, Mingyu Gong, </w:t>
      </w:r>
      <w:r w:rsidR="00F501EC" w:rsidRPr="00B201C0">
        <w:rPr>
          <w:rFonts w:ascii="Times New Roman" w:hAnsi="Times New Roman" w:cs="Times New Roman" w:hint="eastAsia"/>
          <w:sz w:val="24"/>
          <w:szCs w:val="24"/>
        </w:rPr>
        <w:t>Yuqi Li,</w:t>
      </w:r>
      <w:r w:rsidR="00F501E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201C0">
        <w:rPr>
          <w:rFonts w:ascii="Times New Roman" w:hAnsi="Times New Roman" w:cs="Times New Roman" w:hint="eastAsia"/>
          <w:sz w:val="24"/>
          <w:szCs w:val="24"/>
        </w:rPr>
        <w:t>Weiping Li,</w:t>
      </w:r>
      <w:r w:rsidR="008C1F7E">
        <w:rPr>
          <w:rFonts w:ascii="Times New Roman" w:hAnsi="Times New Roman" w:cs="Times New Roman" w:hint="eastAsia"/>
          <w:sz w:val="24"/>
          <w:szCs w:val="24"/>
        </w:rPr>
        <w:t xml:space="preserve"> Dandan Qian</w:t>
      </w:r>
      <w:r w:rsidR="008C1F7E" w:rsidRPr="008C1F7E">
        <w:rPr>
          <w:rFonts w:ascii="Times New Roman" w:hAnsi="Times New Roman" w:cs="Times New Roman" w:hint="eastAsia"/>
          <w:sz w:val="24"/>
          <w:szCs w:val="24"/>
          <w:vertAlign w:val="superscript"/>
        </w:rPr>
        <w:t>*</w:t>
      </w:r>
      <w:r w:rsidR="008C1F7E">
        <w:rPr>
          <w:rFonts w:ascii="Times New Roman" w:hAnsi="Times New Roman" w:cs="Times New Roman" w:hint="eastAsia"/>
          <w:sz w:val="24"/>
          <w:szCs w:val="24"/>
        </w:rPr>
        <w:t>,</w:t>
      </w:r>
      <w:r w:rsidRPr="00B201C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C1F7E" w:rsidRPr="00B201C0">
        <w:rPr>
          <w:rFonts w:ascii="Times New Roman" w:hAnsi="Times New Roman" w:cs="Times New Roman" w:hint="eastAsia"/>
          <w:sz w:val="24"/>
          <w:szCs w:val="24"/>
        </w:rPr>
        <w:t>Huahua Sun</w:t>
      </w:r>
      <w:r w:rsidR="008C1F7E" w:rsidRPr="00B201C0">
        <w:rPr>
          <w:rFonts w:ascii="Times New Roman" w:hAnsi="Times New Roman" w:cs="Times New Roman" w:hint="eastAsia"/>
          <w:sz w:val="24"/>
          <w:szCs w:val="24"/>
          <w:vertAlign w:val="superscript"/>
        </w:rPr>
        <w:t>*</w:t>
      </w:r>
      <w:r w:rsidR="008C1F7E" w:rsidRPr="00B201C0">
        <w:rPr>
          <w:rFonts w:ascii="Times New Roman" w:hAnsi="Times New Roman" w:cs="Times New Roman" w:hint="eastAsia"/>
          <w:sz w:val="24"/>
          <w:szCs w:val="24"/>
        </w:rPr>
        <w:t>,</w:t>
      </w:r>
      <w:r w:rsidR="008C1F7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0144E" w:rsidRPr="00B201C0">
        <w:rPr>
          <w:rFonts w:ascii="Times New Roman" w:hAnsi="Times New Roman" w:cs="Times New Roman" w:hint="eastAsia"/>
          <w:sz w:val="24"/>
          <w:szCs w:val="24"/>
        </w:rPr>
        <w:t>Renhong Yan</w:t>
      </w:r>
      <w:r w:rsidR="0050144E" w:rsidRPr="00B201C0">
        <w:rPr>
          <w:rFonts w:ascii="Times New Roman" w:hAnsi="Times New Roman" w:cs="Times New Roman" w:hint="eastAsia"/>
          <w:sz w:val="24"/>
          <w:szCs w:val="24"/>
          <w:vertAlign w:val="superscript"/>
        </w:rPr>
        <w:t>*</w:t>
      </w:r>
      <w:r w:rsidR="0050144E" w:rsidRPr="00B201C0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B201C0">
        <w:rPr>
          <w:rFonts w:ascii="Times New Roman" w:hAnsi="Times New Roman" w:cs="Times New Roman" w:hint="eastAsia"/>
          <w:sz w:val="24"/>
          <w:szCs w:val="24"/>
        </w:rPr>
        <w:t>Deshun Gong</w:t>
      </w:r>
      <w:r w:rsidRPr="00B201C0">
        <w:rPr>
          <w:rFonts w:ascii="Times New Roman" w:hAnsi="Times New Roman" w:cs="Times New Roman" w:hint="eastAsia"/>
          <w:sz w:val="24"/>
          <w:szCs w:val="24"/>
          <w:vertAlign w:val="superscript"/>
        </w:rPr>
        <w:t>*</w:t>
      </w:r>
    </w:p>
    <w:p w14:paraId="02242D2B" w14:textId="77777777" w:rsidR="00802846" w:rsidRDefault="00802846">
      <w:pPr>
        <w:rPr>
          <w:rFonts w:hint="eastAsia"/>
        </w:rPr>
      </w:pPr>
    </w:p>
    <w:p w14:paraId="3897DE08" w14:textId="77777777" w:rsidR="005820A3" w:rsidRDefault="005820A3">
      <w:pPr>
        <w:rPr>
          <w:rFonts w:hint="eastAsia"/>
        </w:rPr>
      </w:pPr>
    </w:p>
    <w:p w14:paraId="3537BAAC" w14:textId="77777777" w:rsidR="005820A3" w:rsidRDefault="005820A3" w:rsidP="00B201C0">
      <w:pPr>
        <w:adjustRightInd w:val="0"/>
        <w:snapToGrid w:val="0"/>
        <w:spacing w:line="480" w:lineRule="auto"/>
        <w:rPr>
          <w:rFonts w:hint="eastAsia"/>
        </w:rPr>
      </w:pPr>
    </w:p>
    <w:p w14:paraId="530646BB" w14:textId="77777777" w:rsidR="00B201C0" w:rsidRDefault="00B201C0" w:rsidP="00B201C0">
      <w:pPr>
        <w:pStyle w:val="Paragraph"/>
        <w:adjustRightInd w:val="0"/>
        <w:snapToGrid w:val="0"/>
        <w:spacing w:line="480" w:lineRule="auto"/>
        <w:ind w:firstLine="0"/>
        <w:rPr>
          <w:rFonts w:eastAsiaTheme="minorEastAsia"/>
          <w:lang w:eastAsia="zh-CN"/>
        </w:rPr>
      </w:pPr>
      <w:r w:rsidRPr="009D4A5B">
        <w:rPr>
          <w:vertAlign w:val="superscript"/>
        </w:rPr>
        <w:t>*</w:t>
      </w:r>
      <w:r w:rsidRPr="008A598B">
        <w:t>To whom correspondence should be addressed:</w:t>
      </w:r>
      <w:r w:rsidRPr="008A598B">
        <w:rPr>
          <w:rFonts w:eastAsiaTheme="minorEastAsia" w:hint="eastAsia"/>
          <w:lang w:eastAsia="zh-CN"/>
        </w:rPr>
        <w:t xml:space="preserve"> </w:t>
      </w:r>
      <w:bookmarkStart w:id="0" w:name="OLE_LINK3"/>
    </w:p>
    <w:p w14:paraId="2D0D59A9" w14:textId="78527800" w:rsidR="00B201C0" w:rsidRPr="00B201C0" w:rsidRDefault="00495F36" w:rsidP="00B201C0">
      <w:pPr>
        <w:pStyle w:val="Paragraph"/>
        <w:adjustRightInd w:val="0"/>
        <w:snapToGrid w:val="0"/>
        <w:spacing w:line="480" w:lineRule="auto"/>
        <w:ind w:firstLine="0"/>
        <w:rPr>
          <w:rFonts w:eastAsiaTheme="minorEastAsia"/>
          <w:lang w:eastAsia="zh-CN"/>
        </w:rPr>
      </w:pPr>
      <w:hyperlink r:id="rId6" w:history="1">
        <w:r w:rsidRPr="00495F36">
          <w:rPr>
            <w:rStyle w:val="ae"/>
            <w:rFonts w:eastAsiaTheme="minorEastAsia" w:hint="eastAsia"/>
            <w:color w:val="auto"/>
            <w:u w:val="none"/>
            <w:lang w:eastAsia="zh-CN"/>
          </w:rPr>
          <w:t>qiandd@nankai.edu.cn</w:t>
        </w:r>
      </w:hyperlink>
      <w:r w:rsidRPr="00495F36">
        <w:rPr>
          <w:rFonts w:eastAsiaTheme="minorEastAsia" w:hint="eastAsia"/>
          <w:lang w:eastAsia="zh-CN"/>
        </w:rPr>
        <w:t>;</w:t>
      </w:r>
      <w:r>
        <w:rPr>
          <w:rFonts w:eastAsiaTheme="minorEastAsia" w:hint="eastAsia"/>
          <w:lang w:eastAsia="zh-CN"/>
        </w:rPr>
        <w:t xml:space="preserve"> </w:t>
      </w:r>
      <w:hyperlink r:id="rId7" w:history="1">
        <w:r w:rsidRPr="00B201C0">
          <w:rPr>
            <w:rStyle w:val="ae"/>
            <w:rFonts w:eastAsiaTheme="minorEastAsia" w:hint="eastAsia"/>
            <w:color w:val="auto"/>
            <w:u w:val="none"/>
            <w:lang w:eastAsia="zh-CN"/>
          </w:rPr>
          <w:t>sunhuahua@</w:t>
        </w:r>
        <w:r w:rsidRPr="00B201C0">
          <w:rPr>
            <w:rStyle w:val="ae"/>
            <w:rFonts w:eastAsiaTheme="minorEastAsia"/>
            <w:color w:val="auto"/>
            <w:u w:val="none"/>
            <w:lang w:eastAsia="zh-CN"/>
          </w:rPr>
          <w:t>nankai</w:t>
        </w:r>
        <w:r w:rsidRPr="00B201C0">
          <w:rPr>
            <w:rStyle w:val="ae"/>
            <w:rFonts w:eastAsiaTheme="minorEastAsia" w:hint="eastAsia"/>
            <w:color w:val="auto"/>
            <w:u w:val="none"/>
            <w:lang w:eastAsia="zh-CN"/>
          </w:rPr>
          <w:t>.edu.cn</w:t>
        </w:r>
      </w:hyperlink>
      <w:r w:rsidRPr="00B201C0">
        <w:rPr>
          <w:rFonts w:eastAsiaTheme="minorEastAsia" w:hint="eastAsia"/>
          <w:lang w:eastAsia="zh-CN"/>
        </w:rPr>
        <w:t xml:space="preserve">; </w:t>
      </w:r>
      <w:hyperlink r:id="rId8" w:history="1">
        <w:r w:rsidR="00F97CD4" w:rsidRPr="00F97CD4">
          <w:rPr>
            <w:rStyle w:val="ae"/>
            <w:rFonts w:hint="eastAsia"/>
            <w:color w:val="auto"/>
            <w:u w:val="none"/>
          </w:rPr>
          <w:t>yanrh@sustech.edu.cn</w:t>
        </w:r>
      </w:hyperlink>
      <w:r w:rsidR="00F97CD4" w:rsidRPr="00B201C0">
        <w:rPr>
          <w:rFonts w:eastAsiaTheme="minorEastAsia" w:hint="eastAsia"/>
          <w:lang w:eastAsia="zh-CN"/>
        </w:rPr>
        <w:t>;</w:t>
      </w:r>
      <w:r w:rsidR="00F97CD4">
        <w:rPr>
          <w:rFonts w:eastAsiaTheme="minorEastAsia" w:hint="eastAsia"/>
          <w:lang w:eastAsia="zh-CN"/>
        </w:rPr>
        <w:t xml:space="preserve"> </w:t>
      </w:r>
      <w:hyperlink r:id="rId9" w:history="1">
        <w:r w:rsidR="00B201C0" w:rsidRPr="00B201C0">
          <w:rPr>
            <w:rStyle w:val="ae"/>
            <w:rFonts w:eastAsiaTheme="minorEastAsia" w:hint="eastAsia"/>
            <w:color w:val="auto"/>
            <w:u w:val="none"/>
            <w:lang w:eastAsia="zh-CN"/>
          </w:rPr>
          <w:t>gongds@nankai.edu.cn</w:t>
        </w:r>
      </w:hyperlink>
      <w:r w:rsidR="00B201C0" w:rsidRPr="00B201C0">
        <w:rPr>
          <w:rFonts w:eastAsiaTheme="minorEastAsia" w:hint="eastAsia"/>
          <w:lang w:eastAsia="zh-CN"/>
        </w:rPr>
        <w:t>.</w:t>
      </w:r>
    </w:p>
    <w:bookmarkEnd w:id="0"/>
    <w:p w14:paraId="6508E1F0" w14:textId="77777777" w:rsidR="005820A3" w:rsidRPr="00B201C0" w:rsidRDefault="005820A3" w:rsidP="00B201C0">
      <w:pPr>
        <w:adjustRightInd w:val="0"/>
        <w:snapToGrid w:val="0"/>
        <w:spacing w:line="480" w:lineRule="auto"/>
        <w:rPr>
          <w:rFonts w:hint="eastAsia"/>
        </w:rPr>
      </w:pPr>
    </w:p>
    <w:p w14:paraId="7DF37C8B" w14:textId="77777777" w:rsidR="005820A3" w:rsidRDefault="005820A3">
      <w:pPr>
        <w:rPr>
          <w:rFonts w:hint="eastAsia"/>
        </w:rPr>
      </w:pPr>
    </w:p>
    <w:p w14:paraId="2887CED8" w14:textId="77777777" w:rsidR="005820A3" w:rsidRDefault="005820A3" w:rsidP="00F6392F">
      <w:pPr>
        <w:spacing w:line="400" w:lineRule="exact"/>
        <w:rPr>
          <w:rFonts w:hint="eastAsia"/>
        </w:rPr>
      </w:pPr>
    </w:p>
    <w:p w14:paraId="779874DD" w14:textId="562FCD3F" w:rsidR="005820A3" w:rsidRPr="00F6392F" w:rsidRDefault="00F6392F" w:rsidP="00F6392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F6392F">
        <w:rPr>
          <w:rFonts w:ascii="Times New Roman" w:hAnsi="Times New Roman" w:cs="Times New Roman"/>
          <w:sz w:val="24"/>
          <w:szCs w:val="24"/>
        </w:rPr>
        <w:t>This PDF file includes:</w:t>
      </w:r>
    </w:p>
    <w:p w14:paraId="50D16801" w14:textId="77777777" w:rsidR="005820A3" w:rsidRDefault="005820A3" w:rsidP="00F6392F">
      <w:pPr>
        <w:spacing w:line="400" w:lineRule="exact"/>
        <w:rPr>
          <w:rFonts w:hint="eastAsia"/>
        </w:rPr>
      </w:pPr>
    </w:p>
    <w:p w14:paraId="059E066F" w14:textId="5C8DA44A" w:rsidR="005820A3" w:rsidRDefault="00F6392F" w:rsidP="00F6392F">
      <w:pPr>
        <w:spacing w:line="40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F6392F">
        <w:rPr>
          <w:rFonts w:ascii="Times New Roman" w:hAnsi="Times New Roman" w:cs="Times New Roman"/>
          <w:sz w:val="24"/>
          <w:szCs w:val="24"/>
        </w:rPr>
        <w:t>Figure S1-S7</w:t>
      </w:r>
    </w:p>
    <w:p w14:paraId="699BC573" w14:textId="3508552D" w:rsidR="00F6392F" w:rsidRDefault="00F6392F" w:rsidP="00F6392F">
      <w:pPr>
        <w:spacing w:line="40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Table S1</w:t>
      </w:r>
    </w:p>
    <w:p w14:paraId="0DB507A2" w14:textId="77777777" w:rsidR="00F6392F" w:rsidRPr="00F6392F" w:rsidRDefault="00F6392F" w:rsidP="00F6392F">
      <w:pPr>
        <w:spacing w:line="40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5CB5C3DC" w14:textId="77777777" w:rsidR="005820A3" w:rsidRDefault="005820A3">
      <w:pPr>
        <w:rPr>
          <w:rFonts w:hint="eastAsia"/>
        </w:rPr>
      </w:pPr>
    </w:p>
    <w:p w14:paraId="41E96259" w14:textId="77777777" w:rsidR="005820A3" w:rsidRDefault="005820A3">
      <w:pPr>
        <w:rPr>
          <w:rFonts w:hint="eastAsia"/>
        </w:rPr>
      </w:pPr>
    </w:p>
    <w:p w14:paraId="7FC808C0" w14:textId="77777777" w:rsidR="005820A3" w:rsidRDefault="005820A3">
      <w:pPr>
        <w:rPr>
          <w:rFonts w:hint="eastAsia"/>
        </w:rPr>
      </w:pPr>
    </w:p>
    <w:p w14:paraId="277B10D7" w14:textId="77777777" w:rsidR="005820A3" w:rsidRDefault="005820A3">
      <w:pPr>
        <w:rPr>
          <w:rFonts w:hint="eastAsia"/>
        </w:rPr>
      </w:pPr>
    </w:p>
    <w:p w14:paraId="716CA1CA" w14:textId="77777777" w:rsidR="005820A3" w:rsidRDefault="005820A3">
      <w:pPr>
        <w:rPr>
          <w:rFonts w:hint="eastAsia"/>
        </w:rPr>
      </w:pPr>
    </w:p>
    <w:p w14:paraId="41A35B51" w14:textId="77777777" w:rsidR="005820A3" w:rsidRDefault="005820A3">
      <w:pPr>
        <w:rPr>
          <w:rFonts w:hint="eastAsia"/>
        </w:rPr>
      </w:pPr>
    </w:p>
    <w:p w14:paraId="31F95511" w14:textId="77777777" w:rsidR="005820A3" w:rsidRDefault="005820A3">
      <w:pPr>
        <w:rPr>
          <w:rFonts w:hint="eastAsia"/>
        </w:rPr>
      </w:pPr>
    </w:p>
    <w:p w14:paraId="70042786" w14:textId="77777777" w:rsidR="005820A3" w:rsidRDefault="005820A3">
      <w:pPr>
        <w:rPr>
          <w:rFonts w:hint="eastAsia"/>
        </w:rPr>
      </w:pPr>
    </w:p>
    <w:p w14:paraId="7C5B114B" w14:textId="77777777" w:rsidR="005820A3" w:rsidRDefault="005820A3">
      <w:pPr>
        <w:rPr>
          <w:rFonts w:hint="eastAsia"/>
        </w:rPr>
      </w:pPr>
    </w:p>
    <w:p w14:paraId="1958377E" w14:textId="77777777" w:rsidR="005820A3" w:rsidRDefault="005820A3">
      <w:pPr>
        <w:rPr>
          <w:rFonts w:hint="eastAsia"/>
        </w:rPr>
      </w:pPr>
    </w:p>
    <w:p w14:paraId="34FEDF43" w14:textId="77777777" w:rsidR="005820A3" w:rsidRDefault="005820A3">
      <w:pPr>
        <w:rPr>
          <w:rFonts w:hint="eastAsia"/>
        </w:rPr>
      </w:pPr>
    </w:p>
    <w:p w14:paraId="7BAFB2E9" w14:textId="77777777" w:rsidR="005820A3" w:rsidRDefault="005820A3">
      <w:pPr>
        <w:rPr>
          <w:rFonts w:hint="eastAsia"/>
        </w:rPr>
      </w:pPr>
    </w:p>
    <w:p w14:paraId="3A6EB1FD" w14:textId="77777777" w:rsidR="005820A3" w:rsidRDefault="005820A3">
      <w:pPr>
        <w:rPr>
          <w:rFonts w:hint="eastAsia"/>
        </w:rPr>
      </w:pPr>
    </w:p>
    <w:p w14:paraId="0A6046FD" w14:textId="77777777" w:rsidR="005820A3" w:rsidRDefault="005820A3" w:rsidP="000C3C8F">
      <w:pPr>
        <w:rPr>
          <w:rFonts w:hint="eastAsia"/>
        </w:rPr>
      </w:pPr>
    </w:p>
    <w:p w14:paraId="75B8081D" w14:textId="299FECCA" w:rsidR="005820A3" w:rsidRDefault="00121E1C" w:rsidP="005079F5">
      <w:pPr>
        <w:jc w:val="center"/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774BC63D" wp14:editId="4FAF2442">
            <wp:extent cx="5274310" cy="7629525"/>
            <wp:effectExtent l="0" t="0" r="2540" b="9525"/>
            <wp:docPr id="680828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82800" name="图片 6808280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62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4C604" w14:textId="30277B5A" w:rsidR="004770BE" w:rsidRDefault="00194562" w:rsidP="00B57007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832C43">
        <w:rPr>
          <w:rFonts w:ascii="Times New Roman" w:hAnsi="Times New Roman" w:cs="Times New Roman"/>
          <w:b/>
          <w:bCs/>
          <w:kern w:val="0"/>
          <w:sz w:val="24"/>
          <w:szCs w:val="24"/>
        </w:rPr>
        <w:t>Supplementary</w:t>
      </w:r>
      <w:r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 xml:space="preserve"> Figure S1 | </w:t>
      </w:r>
      <w:r w:rsidRPr="00194562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Protein purification and cryo-EM analysis of ALKA samples under varying pH conditions.</w:t>
      </w:r>
      <w:r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 xml:space="preserve"> </w:t>
      </w:r>
      <w:r w:rsidR="009D614D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a</w:t>
      </w:r>
      <w:r w:rsidRPr="00A25384">
        <w:rPr>
          <w:rFonts w:ascii="Times New Roman" w:hAnsi="Times New Roman" w:cs="Times New Roman" w:hint="eastAsia"/>
          <w:kern w:val="0"/>
          <w:sz w:val="24"/>
          <w:szCs w:val="24"/>
        </w:rPr>
        <w:t>,</w:t>
      </w:r>
      <w:r w:rsidR="00A25384" w:rsidRPr="00A25384">
        <w:rPr>
          <w:rFonts w:hint="eastAsia"/>
        </w:rPr>
        <w:t xml:space="preserve"> </w:t>
      </w:r>
      <w:r w:rsidR="00B57007" w:rsidRPr="00B57007">
        <w:rPr>
          <w:rFonts w:ascii="Times New Roman" w:hAnsi="Times New Roman" w:cs="Times New Roman" w:hint="eastAsia"/>
          <w:kern w:val="0"/>
          <w:sz w:val="24"/>
          <w:szCs w:val="24"/>
        </w:rPr>
        <w:t>The ALKA channel exhibits clear secondary structure features following 2D class averaging.</w:t>
      </w:r>
      <w:r w:rsidR="00732BAC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732BAC" w:rsidRPr="00A25384">
        <w:rPr>
          <w:rFonts w:ascii="Times New Roman" w:hAnsi="Times New Roman" w:cs="Times New Roman" w:hint="eastAsia"/>
          <w:kern w:val="0"/>
          <w:sz w:val="24"/>
          <w:szCs w:val="24"/>
        </w:rPr>
        <w:t>Chromatogram from size-exclusion chromatography (SEC) and representative 2D class averages of ALKA at pH 7.4.</w:t>
      </w:r>
      <w:r w:rsidR="00732BAC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 xml:space="preserve"> </w:t>
      </w:r>
      <w:r w:rsidR="009D614D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b</w:t>
      </w:r>
      <w:r w:rsidR="00FF655A" w:rsidRPr="00FF655A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-</w:t>
      </w:r>
      <w:r w:rsidR="009D614D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d</w:t>
      </w:r>
      <w:r w:rsidR="00FF655A">
        <w:rPr>
          <w:rFonts w:ascii="Times New Roman" w:hAnsi="Times New Roman" w:cs="Times New Roman" w:hint="eastAsia"/>
          <w:kern w:val="0"/>
          <w:sz w:val="24"/>
          <w:szCs w:val="24"/>
        </w:rPr>
        <w:t xml:space="preserve">, </w:t>
      </w:r>
      <w:r w:rsidR="00B57007" w:rsidRPr="00B57007">
        <w:rPr>
          <w:rFonts w:ascii="Times New Roman" w:hAnsi="Times New Roman" w:cs="Times New Roman" w:hint="eastAsia"/>
          <w:kern w:val="0"/>
          <w:sz w:val="24"/>
          <w:szCs w:val="24"/>
        </w:rPr>
        <w:lastRenderedPageBreak/>
        <w:t xml:space="preserve">The ALKA channel loses its structural </w:t>
      </w:r>
      <w:r w:rsidR="00B57007">
        <w:rPr>
          <w:rFonts w:ascii="Times New Roman" w:hAnsi="Times New Roman" w:cs="Times New Roman" w:hint="eastAsia"/>
          <w:kern w:val="0"/>
          <w:sz w:val="24"/>
          <w:szCs w:val="24"/>
        </w:rPr>
        <w:t xml:space="preserve">features </w:t>
      </w:r>
      <w:r w:rsidR="00B57007" w:rsidRPr="00B57007">
        <w:rPr>
          <w:rFonts w:ascii="Times New Roman" w:hAnsi="Times New Roman" w:cs="Times New Roman" w:hint="eastAsia"/>
          <w:kern w:val="0"/>
          <w:sz w:val="24"/>
          <w:szCs w:val="24"/>
        </w:rPr>
        <w:t>upon prolonged exposure to high-pH conditions, as revealed by 2D class averaging.</w:t>
      </w:r>
      <w:r w:rsidR="00732BAC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732BAC" w:rsidRPr="00A25384">
        <w:rPr>
          <w:rFonts w:ascii="Times New Roman" w:hAnsi="Times New Roman" w:cs="Times New Roman" w:hint="eastAsia"/>
          <w:kern w:val="0"/>
          <w:sz w:val="24"/>
          <w:szCs w:val="24"/>
        </w:rPr>
        <w:t>Chromatogram</w:t>
      </w:r>
      <w:r w:rsidR="00732BAC">
        <w:rPr>
          <w:rFonts w:ascii="Times New Roman" w:hAnsi="Times New Roman" w:cs="Times New Roman" w:hint="eastAsia"/>
          <w:kern w:val="0"/>
          <w:sz w:val="24"/>
          <w:szCs w:val="24"/>
        </w:rPr>
        <w:t>s</w:t>
      </w:r>
      <w:r w:rsidR="00732BAC" w:rsidRPr="00A25384">
        <w:rPr>
          <w:rFonts w:ascii="Times New Roman" w:hAnsi="Times New Roman" w:cs="Times New Roman" w:hint="eastAsia"/>
          <w:kern w:val="0"/>
          <w:sz w:val="24"/>
          <w:szCs w:val="24"/>
        </w:rPr>
        <w:t xml:space="preserve"> from SEC</w:t>
      </w:r>
      <w:r w:rsidR="00732BAC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732BAC" w:rsidRPr="00A25384">
        <w:rPr>
          <w:rFonts w:ascii="Times New Roman" w:hAnsi="Times New Roman" w:cs="Times New Roman" w:hint="eastAsia"/>
          <w:kern w:val="0"/>
          <w:sz w:val="24"/>
          <w:szCs w:val="24"/>
        </w:rPr>
        <w:t xml:space="preserve">and representative 2D class averages of ALKA at pH </w:t>
      </w:r>
      <w:r w:rsidR="00732BAC">
        <w:rPr>
          <w:rFonts w:ascii="Times New Roman" w:hAnsi="Times New Roman" w:cs="Times New Roman" w:hint="eastAsia"/>
          <w:kern w:val="0"/>
          <w:sz w:val="24"/>
          <w:szCs w:val="24"/>
        </w:rPr>
        <w:t>10.0-12.0, respectively.</w:t>
      </w:r>
      <w:r w:rsidR="004770BE"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p w14:paraId="571E5B76" w14:textId="77777777" w:rsidR="005820A3" w:rsidRPr="00732BAC" w:rsidRDefault="005820A3" w:rsidP="00B57007">
      <w:pPr>
        <w:spacing w:line="36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43F0CC1" w14:textId="6C3BAEB3" w:rsidR="005820A3" w:rsidRDefault="005079F5" w:rsidP="005079F5">
      <w:pPr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48AA0542" wp14:editId="4FAC4F3E">
            <wp:extent cx="3172232" cy="5804940"/>
            <wp:effectExtent l="0" t="0" r="9525" b="5715"/>
            <wp:docPr id="111657387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573874" name="图片 111657387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0805" cy="5820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24774" w14:textId="261F4608" w:rsidR="00B71059" w:rsidRDefault="009819B5" w:rsidP="009819B5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832C43">
        <w:rPr>
          <w:rFonts w:ascii="Times New Roman" w:hAnsi="Times New Roman" w:cs="Times New Roman"/>
          <w:b/>
          <w:bCs/>
          <w:kern w:val="0"/>
          <w:sz w:val="24"/>
          <w:szCs w:val="24"/>
        </w:rPr>
        <w:t>Supplementary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9E5013">
        <w:rPr>
          <w:rFonts w:ascii="Times New Roman" w:hAnsi="Times New Roman" w:cs="Times New Roman"/>
          <w:b/>
          <w:bCs/>
          <w:kern w:val="0"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ure</w:t>
      </w:r>
      <w:r w:rsidRPr="009E5013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S2</w:t>
      </w:r>
      <w:r w:rsidRPr="009E5013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|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0846E8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Flowchart for cryo-EM data processing. </w:t>
      </w:r>
      <w:r w:rsidRPr="000846E8">
        <w:rPr>
          <w:rFonts w:ascii="Times New Roman" w:hAnsi="Times New Roman" w:cs="Times New Roman"/>
          <w:kern w:val="0"/>
          <w:sz w:val="24"/>
          <w:szCs w:val="24"/>
        </w:rPr>
        <w:t xml:space="preserve">Please refer to Materials and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m</w:t>
      </w:r>
      <w:r w:rsidRPr="000846E8">
        <w:rPr>
          <w:rFonts w:ascii="Times New Roman" w:hAnsi="Times New Roman" w:cs="Times New Roman"/>
          <w:kern w:val="0"/>
          <w:sz w:val="24"/>
          <w:szCs w:val="24"/>
        </w:rPr>
        <w:t>ethods for details.</w:t>
      </w:r>
      <w:r w:rsidR="00B71059"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p w14:paraId="5E006194" w14:textId="40F73A6E" w:rsidR="005079F5" w:rsidRPr="00B71059" w:rsidRDefault="00121E1C" w:rsidP="00B71059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67895C7C" wp14:editId="6C8BF126">
            <wp:extent cx="5274310" cy="3145790"/>
            <wp:effectExtent l="0" t="0" r="2540" b="0"/>
            <wp:docPr id="165240642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406422" name="图片 165240642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4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88B2A" w14:textId="126FF80E" w:rsidR="006641E5" w:rsidRDefault="00B57007" w:rsidP="006641E5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832C43">
        <w:rPr>
          <w:rFonts w:ascii="Times New Roman" w:hAnsi="Times New Roman" w:cs="Times New Roman"/>
          <w:b/>
          <w:bCs/>
          <w:kern w:val="0"/>
          <w:sz w:val="24"/>
          <w:szCs w:val="24"/>
        </w:rPr>
        <w:t>Supplementary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9E5013">
        <w:rPr>
          <w:rFonts w:ascii="Times New Roman" w:hAnsi="Times New Roman" w:cs="Times New Roman"/>
          <w:b/>
          <w:bCs/>
          <w:kern w:val="0"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ure</w:t>
      </w:r>
      <w:r w:rsidRPr="009E5013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S3</w:t>
      </w:r>
      <w:r w:rsidRPr="009E5013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|</w:t>
      </w:r>
      <w:r w:rsidRPr="00B57007">
        <w:rPr>
          <w:rFonts w:hint="eastAsia"/>
        </w:rPr>
        <w:t xml:space="preserve"> </w:t>
      </w:r>
      <w:r w:rsidRPr="00B57007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Local resolution map, resolution estimation, and angular distribution of particle orientations in the reconstruction.</w:t>
      </w:r>
      <w:r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 xml:space="preserve"> </w:t>
      </w:r>
      <w:r w:rsidR="00121E1C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a</w:t>
      </w:r>
      <w:r w:rsidRPr="00B57007">
        <w:rPr>
          <w:rFonts w:ascii="Times New Roman" w:hAnsi="Times New Roman" w:cs="Times New Roman" w:hint="eastAsia"/>
          <w:kern w:val="0"/>
          <w:sz w:val="24"/>
          <w:szCs w:val="24"/>
        </w:rPr>
        <w:t>,</w:t>
      </w:r>
      <w:r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 xml:space="preserve"> </w:t>
      </w:r>
      <w:r w:rsidRPr="0075108F">
        <w:rPr>
          <w:rFonts w:ascii="Times New Roman" w:hAnsi="Times New Roman" w:cs="Times New Roman"/>
          <w:kern w:val="0"/>
          <w:sz w:val="24"/>
          <w:szCs w:val="24"/>
        </w:rPr>
        <w:t>The local resolution maps of the reconstruction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. </w:t>
      </w:r>
      <w:r w:rsidR="00121E1C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b</w:t>
      </w:r>
      <w:r w:rsidR="006641E5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-</w:t>
      </w:r>
      <w:r w:rsidR="00121E1C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c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, </w:t>
      </w:r>
      <w:r w:rsidR="006641E5" w:rsidRPr="0075108F">
        <w:rPr>
          <w:rFonts w:ascii="Times New Roman" w:hAnsi="Times New Roman" w:cs="Times New Roman"/>
          <w:kern w:val="0"/>
          <w:sz w:val="24"/>
          <w:szCs w:val="24"/>
        </w:rPr>
        <w:t>Gold-standard Fourier shell correlation curves</w:t>
      </w:r>
      <w:r w:rsidR="006641E5">
        <w:rPr>
          <w:rFonts w:ascii="Times New Roman" w:hAnsi="Times New Roman" w:cs="Times New Roman"/>
          <w:kern w:val="0"/>
          <w:sz w:val="24"/>
          <w:szCs w:val="24"/>
        </w:rPr>
        <w:t xml:space="preserve"> and a</w:t>
      </w:r>
      <w:r w:rsidR="006641E5" w:rsidRPr="0075108F">
        <w:rPr>
          <w:rFonts w:ascii="Times New Roman" w:hAnsi="Times New Roman" w:cs="Times New Roman"/>
          <w:kern w:val="0"/>
          <w:sz w:val="24"/>
          <w:szCs w:val="24"/>
        </w:rPr>
        <w:t>ngular distribution of the particles used for the final reconstruction</w:t>
      </w:r>
      <w:r w:rsidR="006641E5">
        <w:rPr>
          <w:rFonts w:ascii="Times New Roman" w:hAnsi="Times New Roman" w:cs="Times New Roman" w:hint="eastAsia"/>
          <w:kern w:val="0"/>
          <w:sz w:val="24"/>
          <w:szCs w:val="24"/>
        </w:rPr>
        <w:t>.</w:t>
      </w:r>
    </w:p>
    <w:p w14:paraId="0EC03F8E" w14:textId="461F957C" w:rsidR="00984D16" w:rsidRPr="006641E5" w:rsidRDefault="00984D16" w:rsidP="00B57007">
      <w:pPr>
        <w:spacing w:line="360" w:lineRule="auto"/>
        <w:rPr>
          <w:rFonts w:hint="eastAsia"/>
        </w:rPr>
      </w:pPr>
    </w:p>
    <w:p w14:paraId="08B2FFBE" w14:textId="77777777" w:rsidR="00984D16" w:rsidRDefault="00984D16">
      <w:pPr>
        <w:rPr>
          <w:rFonts w:hint="eastAsia"/>
        </w:rPr>
      </w:pPr>
    </w:p>
    <w:p w14:paraId="53082EED" w14:textId="3DF65712" w:rsidR="00967DF2" w:rsidRDefault="00967DF2">
      <w:pPr>
        <w:rPr>
          <w:rFonts w:hint="eastAsia"/>
        </w:rPr>
      </w:pPr>
      <w:r>
        <w:rPr>
          <w:rFonts w:hint="eastAsia"/>
        </w:rPr>
        <w:br w:type="page"/>
      </w:r>
    </w:p>
    <w:p w14:paraId="44667612" w14:textId="4C81672A" w:rsidR="00984D16" w:rsidRDefault="00F62D20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1B5F89BB" wp14:editId="05357047">
            <wp:extent cx="5274310" cy="4405630"/>
            <wp:effectExtent l="0" t="0" r="2540" b="0"/>
            <wp:docPr id="195742379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423792" name="图片 195742379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0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D073C" w14:textId="124BE8FA" w:rsidR="00CF11C7" w:rsidRDefault="00CF11C7" w:rsidP="00CF11C7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832C43">
        <w:rPr>
          <w:rFonts w:ascii="Times New Roman" w:hAnsi="Times New Roman" w:cs="Times New Roman"/>
          <w:b/>
          <w:bCs/>
          <w:kern w:val="0"/>
          <w:sz w:val="24"/>
          <w:szCs w:val="24"/>
        </w:rPr>
        <w:t>Supplementary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9E5013">
        <w:rPr>
          <w:rFonts w:ascii="Times New Roman" w:hAnsi="Times New Roman" w:cs="Times New Roman"/>
          <w:b/>
          <w:bCs/>
          <w:kern w:val="0"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ure</w:t>
      </w:r>
      <w:r w:rsidRPr="009E5013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S4</w:t>
      </w:r>
      <w:r w:rsidRPr="009E5013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|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8B6A57">
        <w:rPr>
          <w:rFonts w:ascii="Times New Roman" w:hAnsi="Times New Roman" w:cs="Times New Roman"/>
          <w:b/>
          <w:bCs/>
          <w:kern w:val="0"/>
          <w:sz w:val="24"/>
          <w:szCs w:val="24"/>
        </w:rPr>
        <w:t>Representative local EM maps of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ALKA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. </w:t>
      </w:r>
      <w:r w:rsidR="00F62D20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a</w:t>
      </w:r>
      <w:r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,</w:t>
      </w:r>
      <w:r w:rsidRPr="008B6A5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8B6A57">
        <w:rPr>
          <w:rFonts w:ascii="Times New Roman" w:hAnsi="Times New Roman" w:cs="Times New Roman"/>
          <w:kern w:val="0"/>
          <w:sz w:val="24"/>
          <w:szCs w:val="24"/>
        </w:rPr>
        <w:t>The EM map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s</w:t>
      </w:r>
      <w:r w:rsidRPr="008B6A57">
        <w:rPr>
          <w:rFonts w:ascii="Times New Roman" w:hAnsi="Times New Roman" w:cs="Times New Roman"/>
          <w:kern w:val="0"/>
          <w:sz w:val="24"/>
          <w:szCs w:val="24"/>
        </w:rPr>
        <w:t xml:space="preserve"> of the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four TM </w:t>
      </w:r>
      <w:r w:rsidRPr="008B6A57">
        <w:rPr>
          <w:rFonts w:ascii="Times New Roman" w:hAnsi="Times New Roman" w:cs="Times New Roman"/>
          <w:kern w:val="0"/>
          <w:sz w:val="24"/>
          <w:szCs w:val="24"/>
        </w:rPr>
        <w:t>helices.</w:t>
      </w:r>
      <w:r w:rsidRPr="008B6A5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F62D20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b</w:t>
      </w:r>
      <w:r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,</w:t>
      </w:r>
      <w:r w:rsidRPr="008B6A5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8B6A57">
        <w:rPr>
          <w:rFonts w:ascii="Times New Roman" w:hAnsi="Times New Roman" w:cs="Times New Roman"/>
          <w:kern w:val="0"/>
          <w:sz w:val="24"/>
          <w:szCs w:val="24"/>
        </w:rPr>
        <w:t xml:space="preserve">The EM map of the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ECD</w:t>
      </w:r>
      <w:r w:rsidRPr="008B6A57">
        <w:rPr>
          <w:rFonts w:ascii="Times New Roman" w:hAnsi="Times New Roman" w:cs="Times New Roman"/>
          <w:kern w:val="0"/>
          <w:sz w:val="24"/>
          <w:szCs w:val="24"/>
        </w:rPr>
        <w:t>.</w:t>
      </w:r>
      <w:r w:rsidRPr="008B6A5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F62D20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c</w:t>
      </w:r>
      <w:r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 xml:space="preserve">, </w:t>
      </w:r>
      <w:r w:rsidRPr="008B6A57">
        <w:rPr>
          <w:rFonts w:ascii="Times New Roman" w:hAnsi="Times New Roman" w:cs="Times New Roman"/>
          <w:kern w:val="0"/>
          <w:sz w:val="24"/>
          <w:szCs w:val="24"/>
        </w:rPr>
        <w:t xml:space="preserve">The EM maps of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lipids associated with ALKA. </w:t>
      </w:r>
      <w:r w:rsidR="00F62D20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d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, </w:t>
      </w:r>
      <w:r w:rsidRPr="008B6A57">
        <w:rPr>
          <w:rFonts w:ascii="Times New Roman" w:hAnsi="Times New Roman" w:cs="Times New Roman"/>
          <w:kern w:val="0"/>
          <w:sz w:val="24"/>
          <w:szCs w:val="24"/>
        </w:rPr>
        <w:t>The EM map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of proline constriction site. </w:t>
      </w:r>
      <w:r w:rsidR="00F62D20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e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, </w:t>
      </w:r>
      <w:r w:rsidRPr="008B6A57">
        <w:rPr>
          <w:rFonts w:ascii="Times New Roman" w:hAnsi="Times New Roman" w:cs="Times New Roman"/>
          <w:kern w:val="0"/>
          <w:sz w:val="24"/>
          <w:szCs w:val="24"/>
        </w:rPr>
        <w:t>The EM map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of the putative chloride ion. </w:t>
      </w:r>
    </w:p>
    <w:p w14:paraId="72CA7D7C" w14:textId="77777777" w:rsidR="009F299C" w:rsidRDefault="009F299C">
      <w:pPr>
        <w:rPr>
          <w:rFonts w:hint="eastAsia"/>
        </w:rPr>
      </w:pPr>
    </w:p>
    <w:p w14:paraId="086B6992" w14:textId="77777777" w:rsidR="009F299C" w:rsidRPr="00967DF2" w:rsidRDefault="009F299C">
      <w:pPr>
        <w:rPr>
          <w:rFonts w:hint="eastAsia"/>
        </w:rPr>
      </w:pPr>
    </w:p>
    <w:p w14:paraId="568BC542" w14:textId="77777777" w:rsidR="009F299C" w:rsidRDefault="009F299C">
      <w:pPr>
        <w:rPr>
          <w:rFonts w:hint="eastAsia"/>
        </w:rPr>
      </w:pPr>
    </w:p>
    <w:p w14:paraId="707227B1" w14:textId="77777777" w:rsidR="009F299C" w:rsidRDefault="009F299C">
      <w:pPr>
        <w:rPr>
          <w:rFonts w:hint="eastAsia"/>
        </w:rPr>
      </w:pPr>
    </w:p>
    <w:p w14:paraId="7E0DE794" w14:textId="77777777" w:rsidR="009F299C" w:rsidRDefault="009F299C">
      <w:pPr>
        <w:rPr>
          <w:rFonts w:hint="eastAsia"/>
        </w:rPr>
      </w:pPr>
    </w:p>
    <w:p w14:paraId="4308EBD7" w14:textId="77777777" w:rsidR="009F299C" w:rsidRDefault="009F299C">
      <w:pPr>
        <w:rPr>
          <w:rFonts w:hint="eastAsia"/>
        </w:rPr>
      </w:pPr>
    </w:p>
    <w:p w14:paraId="38E33696" w14:textId="77777777" w:rsidR="009F299C" w:rsidRDefault="009F299C">
      <w:pPr>
        <w:rPr>
          <w:rFonts w:hint="eastAsia"/>
        </w:rPr>
      </w:pPr>
    </w:p>
    <w:p w14:paraId="65F2D7D8" w14:textId="77777777" w:rsidR="009F299C" w:rsidRDefault="009F299C">
      <w:pPr>
        <w:rPr>
          <w:rFonts w:hint="eastAsia"/>
        </w:rPr>
      </w:pPr>
    </w:p>
    <w:p w14:paraId="73E48E30" w14:textId="77777777" w:rsidR="009F299C" w:rsidRDefault="009F299C">
      <w:pPr>
        <w:rPr>
          <w:rFonts w:hint="eastAsia"/>
        </w:rPr>
      </w:pPr>
    </w:p>
    <w:p w14:paraId="1D2A7A6A" w14:textId="77777777" w:rsidR="009F299C" w:rsidRDefault="009F299C">
      <w:pPr>
        <w:rPr>
          <w:rFonts w:hint="eastAsia"/>
        </w:rPr>
      </w:pPr>
    </w:p>
    <w:p w14:paraId="7E463BE0" w14:textId="77777777" w:rsidR="009F299C" w:rsidRDefault="009F299C">
      <w:pPr>
        <w:rPr>
          <w:rFonts w:hint="eastAsia"/>
        </w:rPr>
      </w:pPr>
    </w:p>
    <w:p w14:paraId="6724B809" w14:textId="0F4A00A2" w:rsidR="00967DF2" w:rsidRDefault="00967DF2">
      <w:pPr>
        <w:rPr>
          <w:rFonts w:hint="eastAsia"/>
        </w:rPr>
      </w:pPr>
      <w:r>
        <w:rPr>
          <w:rFonts w:hint="eastAsia"/>
        </w:rPr>
        <w:br w:type="page"/>
      </w:r>
    </w:p>
    <w:p w14:paraId="5D74C893" w14:textId="32F269A4" w:rsidR="00A30DC4" w:rsidRPr="00967DF2" w:rsidRDefault="00C34223" w:rsidP="00967DF2">
      <w:pPr>
        <w:rPr>
          <w:rFonts w:hint="eastAsia"/>
        </w:rPr>
      </w:pPr>
      <w:r>
        <w:rPr>
          <w:rFonts w:ascii="Times New Roman" w:hAnsi="Times New Roman" w:cs="Times New Roman"/>
          <w:b/>
          <w:bCs/>
          <w:noProof/>
          <w:kern w:val="0"/>
          <w:sz w:val="24"/>
          <w:szCs w:val="24"/>
        </w:rPr>
        <w:lastRenderedPageBreak/>
        <w:drawing>
          <wp:inline distT="0" distB="0" distL="0" distR="0" wp14:anchorId="18CB8528" wp14:editId="43BB5288">
            <wp:extent cx="5274310" cy="6234430"/>
            <wp:effectExtent l="0" t="0" r="2540" b="0"/>
            <wp:docPr id="4915924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59241" name="图片 4915924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3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02C7" w:rsidRPr="00832C43">
        <w:rPr>
          <w:rFonts w:ascii="Times New Roman" w:hAnsi="Times New Roman" w:cs="Times New Roman"/>
          <w:b/>
          <w:bCs/>
          <w:kern w:val="0"/>
          <w:sz w:val="24"/>
          <w:szCs w:val="24"/>
        </w:rPr>
        <w:t>Supplementary</w:t>
      </w:r>
      <w:r w:rsidR="001902C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1902C7" w:rsidRPr="009E5013">
        <w:rPr>
          <w:rFonts w:ascii="Times New Roman" w:hAnsi="Times New Roman" w:cs="Times New Roman"/>
          <w:b/>
          <w:bCs/>
          <w:kern w:val="0"/>
          <w:sz w:val="24"/>
          <w:szCs w:val="24"/>
        </w:rPr>
        <w:t>Fig</w:t>
      </w:r>
      <w:r w:rsidR="001902C7">
        <w:rPr>
          <w:rFonts w:ascii="Times New Roman" w:hAnsi="Times New Roman" w:cs="Times New Roman"/>
          <w:b/>
          <w:bCs/>
          <w:kern w:val="0"/>
          <w:sz w:val="24"/>
          <w:szCs w:val="24"/>
        </w:rPr>
        <w:t>ure</w:t>
      </w:r>
      <w:r w:rsidR="001902C7" w:rsidRPr="009E5013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1902C7">
        <w:rPr>
          <w:rFonts w:ascii="Times New Roman" w:hAnsi="Times New Roman" w:cs="Times New Roman"/>
          <w:b/>
          <w:bCs/>
          <w:kern w:val="0"/>
          <w:sz w:val="24"/>
          <w:szCs w:val="24"/>
        </w:rPr>
        <w:t>S</w:t>
      </w:r>
      <w:r w:rsidR="001902C7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5</w:t>
      </w:r>
      <w:r w:rsidR="001902C7" w:rsidRPr="009E5013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|</w:t>
      </w:r>
      <w:r w:rsidR="001902C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1902C7" w:rsidRPr="00C7073E">
        <w:rPr>
          <w:rFonts w:ascii="Times New Roman" w:hAnsi="Times New Roman" w:cs="Times New Roman" w:hint="eastAsia"/>
          <w:b/>
          <w:sz w:val="24"/>
          <w:szCs w:val="24"/>
        </w:rPr>
        <w:t xml:space="preserve">Sequence alignment of </w:t>
      </w:r>
      <w:r w:rsidR="00926B82">
        <w:rPr>
          <w:rFonts w:ascii="Times New Roman" w:hAnsi="Times New Roman" w:cs="Times New Roman" w:hint="eastAsia"/>
          <w:b/>
          <w:sz w:val="24"/>
          <w:szCs w:val="24"/>
        </w:rPr>
        <w:t>ALKA</w:t>
      </w:r>
      <w:r w:rsidR="001902C7" w:rsidRPr="00C7073E">
        <w:rPr>
          <w:rFonts w:ascii="Times New Roman" w:hAnsi="Times New Roman" w:cs="Times New Roman" w:hint="eastAsia"/>
          <w:b/>
          <w:sz w:val="24"/>
          <w:szCs w:val="24"/>
        </w:rPr>
        <w:t xml:space="preserve"> with its homologues</w:t>
      </w:r>
      <w:r w:rsidR="00A30DC4">
        <w:rPr>
          <w:rFonts w:ascii="Times New Roman" w:hAnsi="Times New Roman" w:cs="Times New Roman" w:hint="eastAsia"/>
          <w:b/>
          <w:sz w:val="24"/>
          <w:szCs w:val="24"/>
        </w:rPr>
        <w:t>.</w:t>
      </w:r>
    </w:p>
    <w:p w14:paraId="03DCA392" w14:textId="77777777" w:rsidR="00FC6D9B" w:rsidRDefault="00FC6D9B">
      <w:pPr>
        <w:rPr>
          <w:rFonts w:hint="eastAsia"/>
        </w:rPr>
      </w:pPr>
    </w:p>
    <w:p w14:paraId="22F63039" w14:textId="77777777" w:rsidR="00FC6D9B" w:rsidRDefault="00FC6D9B">
      <w:pPr>
        <w:rPr>
          <w:rFonts w:hint="eastAsia"/>
        </w:rPr>
      </w:pPr>
    </w:p>
    <w:p w14:paraId="1DC3B25C" w14:textId="77777777" w:rsidR="00FC6D9B" w:rsidRDefault="00FC6D9B">
      <w:pPr>
        <w:rPr>
          <w:rFonts w:hint="eastAsia"/>
        </w:rPr>
      </w:pPr>
    </w:p>
    <w:p w14:paraId="0D1B4B21" w14:textId="428BFF42" w:rsidR="00967DF2" w:rsidRDefault="00967DF2">
      <w:pPr>
        <w:rPr>
          <w:rFonts w:hint="eastAsia"/>
        </w:rPr>
      </w:pPr>
      <w:r>
        <w:rPr>
          <w:rFonts w:hint="eastAsia"/>
        </w:rPr>
        <w:br w:type="page"/>
      </w:r>
    </w:p>
    <w:p w14:paraId="760D1E0E" w14:textId="277BA5CC" w:rsidR="00FC6D9B" w:rsidRDefault="00C34223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4D943F80" wp14:editId="3EC26C23">
            <wp:extent cx="5274310" cy="8043545"/>
            <wp:effectExtent l="0" t="0" r="2540" b="0"/>
            <wp:docPr id="120181367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813679" name="图片 120181367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04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5AE80" w14:textId="684BCB48" w:rsidR="0043713A" w:rsidRPr="00A562BA" w:rsidRDefault="00A30DC4" w:rsidP="0033254F">
      <w:pPr>
        <w:spacing w:line="36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832C43">
        <w:rPr>
          <w:rFonts w:ascii="Times New Roman" w:hAnsi="Times New Roman" w:cs="Times New Roman"/>
          <w:b/>
          <w:bCs/>
          <w:kern w:val="0"/>
          <w:sz w:val="24"/>
          <w:szCs w:val="24"/>
        </w:rPr>
        <w:t>Supplementary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9E5013">
        <w:rPr>
          <w:rFonts w:ascii="Times New Roman" w:hAnsi="Times New Roman" w:cs="Times New Roman"/>
          <w:b/>
          <w:bCs/>
          <w:kern w:val="0"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ure</w:t>
      </w:r>
      <w:r w:rsidRPr="009E5013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6</w:t>
      </w:r>
      <w:r w:rsidRPr="009E5013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|</w:t>
      </w:r>
      <w:r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 xml:space="preserve"> </w:t>
      </w:r>
      <w:r w:rsidR="00F87880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 xml:space="preserve">Structural comparison of ALKA with GlyRs. </w:t>
      </w:r>
      <w:r w:rsidR="00C34223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a</w:t>
      </w:r>
      <w:r w:rsidR="006E7445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-</w:t>
      </w:r>
      <w:r w:rsidR="00C34223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b</w:t>
      </w:r>
      <w:r w:rsidR="00F87880" w:rsidRPr="00A562BA">
        <w:rPr>
          <w:rFonts w:ascii="Times New Roman" w:hAnsi="Times New Roman" w:cs="Times New Roman" w:hint="eastAsia"/>
          <w:kern w:val="0"/>
          <w:sz w:val="24"/>
          <w:szCs w:val="24"/>
        </w:rPr>
        <w:t xml:space="preserve">, </w:t>
      </w:r>
      <w:r w:rsidR="00A562BA" w:rsidRPr="00A562BA">
        <w:rPr>
          <w:rFonts w:ascii="Times New Roman" w:hAnsi="Times New Roman" w:cs="Times New Roman" w:hint="eastAsia"/>
          <w:kern w:val="0"/>
          <w:sz w:val="24"/>
          <w:szCs w:val="24"/>
        </w:rPr>
        <w:t>The structure of ALKA is similar to those of human GlyR</w:t>
      </w:r>
      <w:r w:rsidR="00A562BA" w:rsidRPr="007C3DD0">
        <w:rPr>
          <w:rFonts w:ascii="Times New Roman" w:hAnsi="Times New Roman" w:cs="Times New Roman"/>
          <w:kern w:val="0"/>
          <w:sz w:val="24"/>
          <w:szCs w:val="24"/>
        </w:rPr>
        <w:t>α3 and zebrafish GlyRα1</w:t>
      </w:r>
      <w:r w:rsidR="00A562BA" w:rsidRPr="00A562BA">
        <w:rPr>
          <w:rFonts w:ascii="Times New Roman" w:hAnsi="Times New Roman" w:cs="Times New Roman" w:hint="eastAsia"/>
          <w:kern w:val="0"/>
          <w:sz w:val="24"/>
          <w:szCs w:val="24"/>
        </w:rPr>
        <w:t xml:space="preserve">, with all </w:t>
      </w:r>
      <w:r w:rsidR="00A562BA" w:rsidRPr="00A562BA">
        <w:rPr>
          <w:rFonts w:ascii="Times New Roman" w:hAnsi="Times New Roman" w:cs="Times New Roman" w:hint="eastAsia"/>
          <w:kern w:val="0"/>
          <w:sz w:val="24"/>
          <w:szCs w:val="24"/>
        </w:rPr>
        <w:lastRenderedPageBreak/>
        <w:t>structures aligned relative to a protomer of ALKA.</w:t>
      </w:r>
      <w:r w:rsidR="00A562BA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 xml:space="preserve"> </w:t>
      </w:r>
      <w:r w:rsidR="00C34223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c</w:t>
      </w:r>
      <w:r w:rsidR="0033254F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-</w:t>
      </w:r>
      <w:r w:rsidR="00C34223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f</w:t>
      </w:r>
      <w:r w:rsidR="0033254F" w:rsidRPr="00A562BA">
        <w:rPr>
          <w:rFonts w:ascii="Times New Roman" w:hAnsi="Times New Roman" w:cs="Times New Roman" w:hint="eastAsia"/>
          <w:kern w:val="0"/>
          <w:sz w:val="24"/>
          <w:szCs w:val="24"/>
        </w:rPr>
        <w:t>,</w:t>
      </w:r>
      <w:r w:rsidR="0033254F" w:rsidRPr="00A562BA">
        <w:rPr>
          <w:rFonts w:hint="eastAsia"/>
        </w:rPr>
        <w:t xml:space="preserve"> </w:t>
      </w:r>
      <w:r w:rsidR="0033254F" w:rsidRPr="0033254F">
        <w:rPr>
          <w:rFonts w:ascii="Times New Roman" w:hAnsi="Times New Roman" w:cs="Times New Roman" w:hint="eastAsia"/>
          <w:kern w:val="0"/>
          <w:sz w:val="24"/>
          <w:szCs w:val="24"/>
        </w:rPr>
        <w:t>Steric hindrance is expected to occur upon binding of various ligands to the ALKA channel.</w:t>
      </w:r>
      <w:r w:rsidR="0033254F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</w:p>
    <w:p w14:paraId="03086492" w14:textId="77777777" w:rsidR="0033254F" w:rsidRDefault="0033254F" w:rsidP="0033254F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843BF6E" w14:textId="56893677" w:rsidR="00426729" w:rsidRDefault="00426729" w:rsidP="0033254F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p w14:paraId="1D8AF788" w14:textId="0C39E8A4" w:rsidR="0043713A" w:rsidRPr="00426729" w:rsidRDefault="00D5150F" w:rsidP="00426729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249EA216" wp14:editId="51BE1F6B">
            <wp:extent cx="5274310" cy="2473325"/>
            <wp:effectExtent l="0" t="0" r="2540" b="3175"/>
            <wp:docPr id="6867096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70960" name="图片 6867096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D44E0" w14:textId="20E6CFC9" w:rsidR="0043713A" w:rsidRPr="00CB5408" w:rsidRDefault="004F0643" w:rsidP="00C35286">
      <w:pPr>
        <w:spacing w:line="360" w:lineRule="auto"/>
        <w:rPr>
          <w:rFonts w:hint="eastAsia"/>
        </w:rPr>
      </w:pPr>
      <w:r w:rsidRPr="00832C43">
        <w:rPr>
          <w:rFonts w:ascii="Times New Roman" w:hAnsi="Times New Roman" w:cs="Times New Roman"/>
          <w:b/>
          <w:bCs/>
          <w:kern w:val="0"/>
          <w:sz w:val="24"/>
          <w:szCs w:val="24"/>
        </w:rPr>
        <w:t>Supplementary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9E5013">
        <w:rPr>
          <w:rFonts w:ascii="Times New Roman" w:hAnsi="Times New Roman" w:cs="Times New Roman"/>
          <w:b/>
          <w:bCs/>
          <w:kern w:val="0"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ure</w:t>
      </w:r>
      <w:r w:rsidRPr="009E5013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7</w:t>
      </w:r>
      <w:r w:rsidRPr="009E5013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|</w:t>
      </w:r>
      <w:r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 xml:space="preserve"> </w:t>
      </w:r>
      <w:r w:rsidR="00501A14" w:rsidRPr="00501A1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A threonine ring located within the pore of the cysLGIC family is observed to bind the channel blocker pixrotoxin and </w:t>
      </w:r>
      <w:r w:rsidR="00501A1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the </w:t>
      </w:r>
      <w:r w:rsidR="00501A14" w:rsidRPr="00501A1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chloride ion. </w:t>
      </w:r>
      <w:r w:rsidR="00D5150F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CB5408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, </w:t>
      </w:r>
      <w:r w:rsidR="00CB5408" w:rsidRPr="00CB5408">
        <w:rPr>
          <w:rFonts w:ascii="Times New Roman" w:hAnsi="Times New Roman" w:cs="Times New Roman"/>
          <w:sz w:val="24"/>
          <w:szCs w:val="24"/>
        </w:rPr>
        <w:t>The channel blocker picrotoxin is coordinated by the T282 ring in zebrafish GlyRα1.</w:t>
      </w:r>
      <w:r w:rsidR="00CB540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5150F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="00CB5408">
        <w:rPr>
          <w:rFonts w:ascii="Times New Roman" w:hAnsi="Times New Roman" w:cs="Times New Roman" w:hint="eastAsia"/>
          <w:sz w:val="24"/>
          <w:szCs w:val="24"/>
        </w:rPr>
        <w:t xml:space="preserve">, A chloride ion is coordinated by the T247 and T251 rings in </w:t>
      </w:r>
      <w:r w:rsidR="00CB5408">
        <w:rPr>
          <w:rFonts w:ascii="Times New Roman" w:hAnsi="Times New Roman" w:cs="Times New Roman" w:hint="eastAsia"/>
          <w:i/>
          <w:iCs/>
          <w:sz w:val="24"/>
          <w:szCs w:val="24"/>
        </w:rPr>
        <w:t>C.</w:t>
      </w:r>
      <w:r w:rsidR="00CB5408" w:rsidRPr="00CB5408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elegans</w:t>
      </w:r>
      <w:r w:rsidR="00CB5408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</w:t>
      </w:r>
      <w:r w:rsidR="00CB5408">
        <w:rPr>
          <w:rFonts w:ascii="Times New Roman" w:hAnsi="Times New Roman" w:cs="Times New Roman" w:hint="eastAsia"/>
          <w:sz w:val="24"/>
          <w:szCs w:val="24"/>
        </w:rPr>
        <w:t xml:space="preserve">GluCl. </w:t>
      </w:r>
    </w:p>
    <w:p w14:paraId="1813833A" w14:textId="77777777" w:rsidR="0043713A" w:rsidRPr="00426729" w:rsidRDefault="0043713A">
      <w:pPr>
        <w:rPr>
          <w:rFonts w:hint="eastAsia"/>
        </w:rPr>
      </w:pPr>
    </w:p>
    <w:p w14:paraId="2A46A15A" w14:textId="77777777" w:rsidR="0043713A" w:rsidRDefault="0043713A">
      <w:pPr>
        <w:rPr>
          <w:rFonts w:hint="eastAsia"/>
        </w:rPr>
      </w:pPr>
    </w:p>
    <w:p w14:paraId="50C26C36" w14:textId="77777777" w:rsidR="0043713A" w:rsidRDefault="0043713A">
      <w:pPr>
        <w:rPr>
          <w:rFonts w:hint="eastAsia"/>
        </w:rPr>
      </w:pPr>
    </w:p>
    <w:p w14:paraId="1289C2B3" w14:textId="77777777" w:rsidR="0043713A" w:rsidRDefault="0043713A">
      <w:pPr>
        <w:rPr>
          <w:rFonts w:hint="eastAsia"/>
        </w:rPr>
      </w:pPr>
    </w:p>
    <w:p w14:paraId="5610EE8D" w14:textId="77777777" w:rsidR="0043713A" w:rsidRDefault="0043713A">
      <w:pPr>
        <w:rPr>
          <w:rFonts w:hint="eastAsia"/>
        </w:rPr>
      </w:pPr>
    </w:p>
    <w:p w14:paraId="2A64998D" w14:textId="77777777" w:rsidR="0043713A" w:rsidRDefault="0043713A">
      <w:pPr>
        <w:rPr>
          <w:rFonts w:hint="eastAsia"/>
        </w:rPr>
      </w:pPr>
    </w:p>
    <w:p w14:paraId="32B7F43B" w14:textId="77777777" w:rsidR="0043713A" w:rsidRDefault="0043713A">
      <w:pPr>
        <w:rPr>
          <w:rFonts w:hint="eastAsia"/>
        </w:rPr>
      </w:pPr>
    </w:p>
    <w:p w14:paraId="58B725C1" w14:textId="77777777" w:rsidR="0043713A" w:rsidRDefault="0043713A">
      <w:pPr>
        <w:rPr>
          <w:rFonts w:hint="eastAsia"/>
        </w:rPr>
      </w:pPr>
    </w:p>
    <w:p w14:paraId="27FDA631" w14:textId="77777777" w:rsidR="0043713A" w:rsidRDefault="0043713A">
      <w:pPr>
        <w:rPr>
          <w:rFonts w:hint="eastAsia"/>
        </w:rPr>
      </w:pPr>
    </w:p>
    <w:p w14:paraId="70603752" w14:textId="77777777" w:rsidR="0043713A" w:rsidRDefault="0043713A">
      <w:pPr>
        <w:rPr>
          <w:rFonts w:hint="eastAsia"/>
        </w:rPr>
      </w:pPr>
    </w:p>
    <w:p w14:paraId="01E2D013" w14:textId="77777777" w:rsidR="0043713A" w:rsidRDefault="0043713A">
      <w:pPr>
        <w:rPr>
          <w:rFonts w:hint="eastAsia"/>
        </w:rPr>
      </w:pPr>
    </w:p>
    <w:p w14:paraId="5E7ED7C8" w14:textId="77777777" w:rsidR="0043713A" w:rsidRDefault="0043713A">
      <w:pPr>
        <w:rPr>
          <w:rFonts w:hint="eastAsia"/>
        </w:rPr>
      </w:pPr>
    </w:p>
    <w:p w14:paraId="1448B185" w14:textId="77777777" w:rsidR="0043713A" w:rsidRDefault="0043713A">
      <w:pPr>
        <w:rPr>
          <w:rFonts w:hint="eastAsia"/>
        </w:rPr>
      </w:pPr>
    </w:p>
    <w:p w14:paraId="742D391B" w14:textId="77777777" w:rsidR="0043713A" w:rsidRDefault="0043713A">
      <w:pPr>
        <w:rPr>
          <w:rFonts w:hint="eastAsia"/>
        </w:rPr>
      </w:pPr>
    </w:p>
    <w:p w14:paraId="17F9B4B9" w14:textId="77777777" w:rsidR="0043713A" w:rsidRDefault="0043713A">
      <w:pPr>
        <w:rPr>
          <w:rFonts w:hint="eastAsia"/>
        </w:rPr>
      </w:pPr>
    </w:p>
    <w:p w14:paraId="70F904F1" w14:textId="77777777" w:rsidR="0043713A" w:rsidRDefault="0043713A">
      <w:pPr>
        <w:rPr>
          <w:rFonts w:hint="eastAsia"/>
        </w:rPr>
      </w:pPr>
    </w:p>
    <w:p w14:paraId="4E0987F6" w14:textId="77777777" w:rsidR="0043713A" w:rsidRDefault="0043713A">
      <w:pPr>
        <w:rPr>
          <w:rFonts w:hint="eastAsia"/>
        </w:rPr>
      </w:pPr>
    </w:p>
    <w:p w14:paraId="63C4E4D0" w14:textId="77777777" w:rsidR="0043713A" w:rsidRDefault="0043713A">
      <w:pPr>
        <w:rPr>
          <w:rFonts w:hint="eastAsia"/>
        </w:rPr>
      </w:pPr>
    </w:p>
    <w:p w14:paraId="53DF5244" w14:textId="77777777" w:rsidR="0043713A" w:rsidRDefault="0043713A">
      <w:pPr>
        <w:rPr>
          <w:rFonts w:hint="eastAsia"/>
        </w:rPr>
      </w:pPr>
    </w:p>
    <w:p w14:paraId="4733BAC7" w14:textId="51CA8907" w:rsidR="004E063C" w:rsidRDefault="004E063C">
      <w:pPr>
        <w:rPr>
          <w:rFonts w:hint="eastAsia"/>
        </w:rPr>
      </w:pPr>
      <w:r>
        <w:rPr>
          <w:rFonts w:hint="eastAsia"/>
        </w:rPr>
        <w:br w:type="page"/>
      </w:r>
    </w:p>
    <w:p w14:paraId="755E94C9" w14:textId="77777777" w:rsidR="003D40DE" w:rsidRPr="00027C37" w:rsidRDefault="003D40DE" w:rsidP="003D40DE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kern w:val="32"/>
          <w:sz w:val="24"/>
          <w:szCs w:val="24"/>
          <w:lang w:eastAsia="en-US"/>
        </w:rPr>
      </w:pPr>
      <w:r w:rsidRPr="00832C43"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>Supplementary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027C37">
        <w:rPr>
          <w:rFonts w:ascii="Times New Roman" w:hAnsi="Times New Roman" w:cs="Times New Roman"/>
          <w:b/>
          <w:bCs/>
          <w:color w:val="000000" w:themeColor="text1"/>
          <w:kern w:val="32"/>
          <w:sz w:val="24"/>
          <w:szCs w:val="24"/>
          <w:lang w:eastAsia="en-US"/>
        </w:rPr>
        <w:t xml:space="preserve">Table </w:t>
      </w:r>
      <w:r>
        <w:rPr>
          <w:rFonts w:ascii="Times New Roman" w:hAnsi="Times New Roman" w:cs="Times New Roman"/>
          <w:b/>
          <w:bCs/>
          <w:color w:val="000000" w:themeColor="text1"/>
          <w:kern w:val="32"/>
          <w:sz w:val="24"/>
          <w:szCs w:val="24"/>
          <w:lang w:eastAsia="en-US"/>
        </w:rPr>
        <w:t>S</w:t>
      </w:r>
      <w:r w:rsidRPr="00027C37">
        <w:rPr>
          <w:rFonts w:ascii="Times New Roman" w:hAnsi="Times New Roman" w:cs="Times New Roman"/>
          <w:b/>
          <w:bCs/>
          <w:color w:val="000000" w:themeColor="text1"/>
          <w:kern w:val="32"/>
          <w:sz w:val="24"/>
          <w:szCs w:val="24"/>
          <w:lang w:eastAsia="en-US"/>
        </w:rPr>
        <w:t>1 | Cryo-EM data collection, refinement and validation statistics</w:t>
      </w:r>
    </w:p>
    <w:tbl>
      <w:tblPr>
        <w:tblStyle w:val="-3"/>
        <w:tblW w:w="0" w:type="auto"/>
        <w:tblInd w:w="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947"/>
        <w:gridCol w:w="154"/>
        <w:gridCol w:w="5205"/>
      </w:tblGrid>
      <w:tr w:rsidR="003D40DE" w14:paraId="0251CBB3" w14:textId="77777777" w:rsidTr="00B87F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gridSpan w:val="2"/>
            <w:tcBorders>
              <w:top w:val="single" w:sz="12" w:space="0" w:color="00B050"/>
              <w:bottom w:val="single" w:sz="8" w:space="0" w:color="00B050"/>
            </w:tcBorders>
            <w:shd w:val="clear" w:color="auto" w:fill="FFFFFF" w:themeFill="background1"/>
          </w:tcPr>
          <w:p w14:paraId="487EE864" w14:textId="77777777" w:rsidR="003D40DE" w:rsidRDefault="003D40DE" w:rsidP="004A782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05" w:type="dxa"/>
            <w:tcBorders>
              <w:top w:val="single" w:sz="12" w:space="0" w:color="00B050"/>
              <w:bottom w:val="single" w:sz="8" w:space="0" w:color="00B050"/>
            </w:tcBorders>
            <w:shd w:val="clear" w:color="auto" w:fill="FFFFFF" w:themeFill="background1"/>
            <w:vAlign w:val="center"/>
            <w:hideMark/>
          </w:tcPr>
          <w:p w14:paraId="39B8D1B4" w14:textId="3C3E3685" w:rsidR="003D40DE" w:rsidRDefault="00CA2308" w:rsidP="004A78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ALKA pH7.4</w:t>
            </w:r>
          </w:p>
        </w:tc>
      </w:tr>
      <w:tr w:rsidR="003D40DE" w14:paraId="32DF38D2" w14:textId="77777777" w:rsidTr="00FB6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gridSpan w:val="2"/>
            <w:tcBorders>
              <w:top w:val="single" w:sz="8" w:space="0" w:color="00B050"/>
              <w:bottom w:val="nil"/>
            </w:tcBorders>
            <w:shd w:val="clear" w:color="auto" w:fill="FFFFFF" w:themeFill="background1"/>
            <w:hideMark/>
          </w:tcPr>
          <w:p w14:paraId="17003552" w14:textId="77777777" w:rsidR="003D40DE" w:rsidRDefault="003D40DE" w:rsidP="004A78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Data collection and processing</w:t>
            </w:r>
          </w:p>
        </w:tc>
        <w:tc>
          <w:tcPr>
            <w:tcW w:w="5205" w:type="dxa"/>
            <w:tcBorders>
              <w:top w:val="single" w:sz="8" w:space="0" w:color="00B050"/>
              <w:bottom w:val="nil"/>
            </w:tcBorders>
            <w:shd w:val="clear" w:color="auto" w:fill="FFFFFF" w:themeFill="background1"/>
          </w:tcPr>
          <w:p w14:paraId="0FDD2B9F" w14:textId="77777777" w:rsidR="003D40DE" w:rsidRDefault="003D40DE" w:rsidP="004A7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0DE" w14:paraId="738DF846" w14:textId="77777777" w:rsidTr="001A24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893A3C3" w14:textId="77777777" w:rsidR="003D40DE" w:rsidRDefault="003D40DE" w:rsidP="004A782B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Magnification</w:t>
            </w:r>
          </w:p>
        </w:tc>
        <w:tc>
          <w:tcPr>
            <w:tcW w:w="520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7AD5B502" w14:textId="6B6ACBC6" w:rsidR="003D40DE" w:rsidRDefault="003D40DE" w:rsidP="004A7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40D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105,000</w:t>
            </w:r>
          </w:p>
        </w:tc>
      </w:tr>
      <w:tr w:rsidR="003D40DE" w14:paraId="64FFD90F" w14:textId="77777777" w:rsidTr="00405E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hideMark/>
          </w:tcPr>
          <w:p w14:paraId="287A7AA9" w14:textId="77777777" w:rsidR="003D40DE" w:rsidRDefault="003D40DE" w:rsidP="004A782B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Voltage (kV)</w:t>
            </w:r>
          </w:p>
        </w:tc>
        <w:tc>
          <w:tcPr>
            <w:tcW w:w="520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CF458D0" w14:textId="22273990" w:rsidR="003D40DE" w:rsidRDefault="003D40DE" w:rsidP="004A7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300</w:t>
            </w:r>
          </w:p>
        </w:tc>
      </w:tr>
      <w:tr w:rsidR="003D40DE" w14:paraId="15B66FBD" w14:textId="77777777" w:rsidTr="006062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63708D0" w14:textId="77777777" w:rsidR="003D40DE" w:rsidRDefault="003D40DE" w:rsidP="004A782B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</w:rPr>
              <w:t>Electron exposure (e</w:t>
            </w:r>
            <w:r>
              <w:rPr>
                <w:rFonts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vertAlign w:val="superscript"/>
              </w:rPr>
              <w:t>–</w:t>
            </w:r>
            <w:r>
              <w:rPr>
                <w:rFonts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</w:rPr>
              <w:t>/Å</w:t>
            </w:r>
            <w:r>
              <w:rPr>
                <w:rFonts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EE9AD4" w14:textId="152BCA04" w:rsidR="003D40DE" w:rsidRDefault="003D40DE" w:rsidP="004A7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50</w:t>
            </w:r>
          </w:p>
        </w:tc>
      </w:tr>
      <w:tr w:rsidR="003D40DE" w14:paraId="190B5F1B" w14:textId="77777777" w:rsidTr="0081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hideMark/>
          </w:tcPr>
          <w:p w14:paraId="12E96C65" w14:textId="77777777" w:rsidR="003D40DE" w:rsidRDefault="003D40DE" w:rsidP="004A782B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Defocus range (μm)</w:t>
            </w:r>
          </w:p>
        </w:tc>
        <w:tc>
          <w:tcPr>
            <w:tcW w:w="520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DD4D564" w14:textId="7B3366AF" w:rsidR="003D40DE" w:rsidRDefault="003D40DE" w:rsidP="004A7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to 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2.0</w:t>
            </w:r>
          </w:p>
        </w:tc>
      </w:tr>
      <w:tr w:rsidR="003D40DE" w14:paraId="7064E8F2" w14:textId="77777777" w:rsidTr="003F54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44C595C" w14:textId="77777777" w:rsidR="003D40DE" w:rsidRDefault="003D40DE" w:rsidP="004A782B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Pixel size (Å)</w:t>
            </w:r>
          </w:p>
        </w:tc>
        <w:tc>
          <w:tcPr>
            <w:tcW w:w="520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656F0D7A" w14:textId="5AD5ABDA" w:rsidR="003D40DE" w:rsidRDefault="003D40DE" w:rsidP="004A7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0.827</w:t>
            </w:r>
          </w:p>
        </w:tc>
      </w:tr>
      <w:tr w:rsidR="003D40DE" w14:paraId="6AA3AD26" w14:textId="77777777" w:rsidTr="00EB4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tcBorders>
              <w:top w:val="nil"/>
              <w:bottom w:val="nil"/>
            </w:tcBorders>
            <w:shd w:val="clear" w:color="auto" w:fill="FFFFFF" w:themeFill="background1"/>
            <w:hideMark/>
          </w:tcPr>
          <w:p w14:paraId="6A496DC5" w14:textId="77777777" w:rsidR="003D40DE" w:rsidRDefault="003D40DE" w:rsidP="004A782B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Symmetry imposed</w:t>
            </w:r>
          </w:p>
        </w:tc>
        <w:tc>
          <w:tcPr>
            <w:tcW w:w="535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68A059D8" w14:textId="5746336A" w:rsidR="003D40DE" w:rsidRDefault="003D40DE" w:rsidP="004A7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C5</w:t>
            </w:r>
          </w:p>
        </w:tc>
      </w:tr>
      <w:tr w:rsidR="003D40DE" w14:paraId="64F9863B" w14:textId="77777777" w:rsidTr="00EE7C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4368A69" w14:textId="77777777" w:rsidR="003D40DE" w:rsidRDefault="003D40DE" w:rsidP="004A782B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Movies</w:t>
            </w:r>
          </w:p>
          <w:p w14:paraId="5B689E6F" w14:textId="77777777" w:rsidR="003D40DE" w:rsidRDefault="003D40DE" w:rsidP="004A782B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Final particle images (no.)</w:t>
            </w:r>
          </w:p>
        </w:tc>
        <w:tc>
          <w:tcPr>
            <w:tcW w:w="5359" w:type="dxa"/>
            <w:gridSpan w:val="2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4CC0B1BC" w14:textId="77777777" w:rsidR="003D40DE" w:rsidRDefault="003D40DE" w:rsidP="004A7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2505</w:t>
            </w:r>
          </w:p>
          <w:p w14:paraId="21D78AEE" w14:textId="429203E8" w:rsidR="003D40DE" w:rsidRDefault="00197A3E" w:rsidP="004A7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175,938</w:t>
            </w:r>
          </w:p>
        </w:tc>
      </w:tr>
      <w:tr w:rsidR="00197A3E" w14:paraId="3BDB930C" w14:textId="77777777" w:rsidTr="00B100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tcBorders>
              <w:top w:val="nil"/>
              <w:bottom w:val="nil"/>
            </w:tcBorders>
            <w:shd w:val="clear" w:color="auto" w:fill="FFFFFF" w:themeFill="background1"/>
            <w:hideMark/>
          </w:tcPr>
          <w:p w14:paraId="539F60FF" w14:textId="77777777" w:rsidR="00197A3E" w:rsidRDefault="00197A3E" w:rsidP="004A782B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Map resolution (Å)</w:t>
            </w:r>
          </w:p>
          <w:p w14:paraId="2458EF21" w14:textId="77777777" w:rsidR="00197A3E" w:rsidRDefault="00197A3E" w:rsidP="004A782B">
            <w:pPr>
              <w:ind w:firstLineChars="100" w:firstLine="24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FSC threshold</w:t>
            </w:r>
          </w:p>
        </w:tc>
        <w:tc>
          <w:tcPr>
            <w:tcW w:w="535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5CC8B5DF" w14:textId="63611A46" w:rsidR="00197A3E" w:rsidRDefault="00197A3E" w:rsidP="004A7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2.86</w:t>
            </w:r>
          </w:p>
          <w:p w14:paraId="3A431DD0" w14:textId="298F9C9B" w:rsidR="00197A3E" w:rsidRDefault="00197A3E" w:rsidP="004A7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0.143</w:t>
            </w:r>
          </w:p>
        </w:tc>
      </w:tr>
      <w:tr w:rsidR="00F37EB0" w14:paraId="6C3F0C73" w14:textId="77777777" w:rsidTr="00962B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A50F12" w14:textId="77777777" w:rsidR="00F37EB0" w:rsidRDefault="00F37EB0" w:rsidP="004A78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59" w:type="dxa"/>
            <w:gridSpan w:val="2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18360A8A" w14:textId="77777777" w:rsidR="00F37EB0" w:rsidRDefault="00F37EB0" w:rsidP="004A7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7EB0" w14:paraId="0BC3A3C4" w14:textId="77777777" w:rsidTr="001E19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tcBorders>
              <w:top w:val="nil"/>
              <w:bottom w:val="nil"/>
            </w:tcBorders>
            <w:shd w:val="clear" w:color="auto" w:fill="FFFFFF" w:themeFill="background1"/>
            <w:hideMark/>
          </w:tcPr>
          <w:p w14:paraId="3915685C" w14:textId="77777777" w:rsidR="00F37EB0" w:rsidRDefault="00F37EB0" w:rsidP="004A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Refinement</w:t>
            </w:r>
          </w:p>
        </w:tc>
        <w:tc>
          <w:tcPr>
            <w:tcW w:w="535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2A795521" w14:textId="77777777" w:rsidR="00F37EB0" w:rsidRDefault="00F37EB0" w:rsidP="004A7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EB0" w14:paraId="30E63593" w14:textId="77777777" w:rsidTr="00404F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tcBorders>
              <w:top w:val="nil"/>
              <w:bottom w:val="nil"/>
            </w:tcBorders>
            <w:shd w:val="clear" w:color="auto" w:fill="FFFFFF" w:themeFill="background1"/>
            <w:hideMark/>
          </w:tcPr>
          <w:p w14:paraId="6B6E4255" w14:textId="77777777" w:rsidR="00F37EB0" w:rsidRDefault="00F37EB0" w:rsidP="004A782B">
            <w:pPr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</w:rPr>
              <w:t>Model composition</w:t>
            </w:r>
          </w:p>
          <w:p w14:paraId="7FF3B68E" w14:textId="77777777" w:rsidR="00F37EB0" w:rsidRDefault="00F37EB0" w:rsidP="004A782B">
            <w:pPr>
              <w:ind w:firstLineChars="100" w:firstLine="24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</w:rPr>
              <w:t>Non-hydrogen atoms</w:t>
            </w:r>
          </w:p>
        </w:tc>
        <w:tc>
          <w:tcPr>
            <w:tcW w:w="535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1E49FDD4" w14:textId="77777777" w:rsidR="00F37EB0" w:rsidRDefault="00F37EB0" w:rsidP="004A7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598F96" w14:textId="2713404D" w:rsidR="00F37EB0" w:rsidRDefault="00F874E2" w:rsidP="004A7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74E2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14,721</w:t>
            </w:r>
          </w:p>
        </w:tc>
      </w:tr>
      <w:tr w:rsidR="00F874E2" w14:paraId="2116033F" w14:textId="77777777" w:rsidTr="00F34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tcBorders>
              <w:top w:val="nil"/>
              <w:bottom w:val="nil"/>
            </w:tcBorders>
            <w:shd w:val="clear" w:color="auto" w:fill="FFFFFF" w:themeFill="background1"/>
            <w:hideMark/>
          </w:tcPr>
          <w:p w14:paraId="07874787" w14:textId="2E28FC28" w:rsidR="00F874E2" w:rsidRPr="00105931" w:rsidRDefault="00F874E2" w:rsidP="00105931">
            <w:pPr>
              <w:ind w:firstLineChars="100" w:firstLine="240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</w:rPr>
              <w:t>Protein residues</w:t>
            </w:r>
          </w:p>
        </w:tc>
        <w:tc>
          <w:tcPr>
            <w:tcW w:w="535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0B323B34" w14:textId="3C882962" w:rsidR="00105931" w:rsidRDefault="00105931" w:rsidP="001059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1,770</w:t>
            </w:r>
          </w:p>
        </w:tc>
      </w:tr>
      <w:tr w:rsidR="00105931" w14:paraId="61820DC8" w14:textId="77777777" w:rsidTr="00E201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4875B0E" w14:textId="77777777" w:rsidR="00105931" w:rsidRDefault="00105931" w:rsidP="004A782B">
            <w:pPr>
              <w:ind w:firstLineChars="100" w:firstLine="24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</w:rPr>
              <w:t>Ligands</w:t>
            </w:r>
          </w:p>
        </w:tc>
        <w:tc>
          <w:tcPr>
            <w:tcW w:w="535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2FF19230" w14:textId="4AE39D2B" w:rsidR="00105931" w:rsidRDefault="00105931" w:rsidP="004A7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21</w:t>
            </w:r>
          </w:p>
        </w:tc>
      </w:tr>
      <w:tr w:rsidR="00105931" w14:paraId="3DA8E81E" w14:textId="77777777" w:rsidTr="00010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tcBorders>
              <w:top w:val="nil"/>
              <w:bottom w:val="nil"/>
            </w:tcBorders>
            <w:shd w:val="clear" w:color="auto" w:fill="FFFFFF" w:themeFill="background1"/>
            <w:hideMark/>
          </w:tcPr>
          <w:p w14:paraId="5557A365" w14:textId="77777777" w:rsidR="00105931" w:rsidRDefault="00105931" w:rsidP="004A782B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factors (Å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)</w:t>
            </w:r>
          </w:p>
          <w:p w14:paraId="24829A9B" w14:textId="77777777" w:rsidR="00105931" w:rsidRDefault="00105931" w:rsidP="004A782B">
            <w:pPr>
              <w:ind w:firstLineChars="100" w:firstLine="240"/>
              <w:rPr>
                <w:rFonts w:ascii="Times New Roman" w:hAnsi="Times New Roman" w:cs="Times New Roman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Protein</w:t>
            </w:r>
          </w:p>
          <w:p w14:paraId="1E244F8E" w14:textId="25748CB9" w:rsidR="00105931" w:rsidRDefault="00105931" w:rsidP="004A782B">
            <w:pPr>
              <w:ind w:firstLineChars="100" w:firstLine="24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</w:rPr>
              <w:t>Ligands</w:t>
            </w:r>
          </w:p>
        </w:tc>
        <w:tc>
          <w:tcPr>
            <w:tcW w:w="535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65775EF1" w14:textId="77777777" w:rsidR="00105931" w:rsidRDefault="00105931" w:rsidP="004A7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BDBEE93" w14:textId="77777777" w:rsidR="00105931" w:rsidRDefault="00105931" w:rsidP="004A7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40.05</w:t>
            </w:r>
          </w:p>
          <w:p w14:paraId="6EC60489" w14:textId="22F3321D" w:rsidR="00105931" w:rsidRDefault="00105931" w:rsidP="004A7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77.40</w:t>
            </w:r>
          </w:p>
        </w:tc>
      </w:tr>
      <w:tr w:rsidR="00105931" w14:paraId="2EFCB66F" w14:textId="77777777" w:rsidTr="003300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tcBorders>
              <w:top w:val="nil"/>
              <w:bottom w:val="nil"/>
            </w:tcBorders>
            <w:shd w:val="clear" w:color="auto" w:fill="FFFFFF" w:themeFill="background1"/>
            <w:hideMark/>
          </w:tcPr>
          <w:p w14:paraId="490751A9" w14:textId="77777777" w:rsidR="00105931" w:rsidRDefault="00105931" w:rsidP="004A782B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R.m.s. deviations</w:t>
            </w:r>
          </w:p>
          <w:p w14:paraId="38D4AC97" w14:textId="77777777" w:rsidR="00105931" w:rsidRDefault="00105931" w:rsidP="004A782B">
            <w:pPr>
              <w:ind w:firstLineChars="100" w:firstLine="24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Bond lengths (Å)</w:t>
            </w:r>
          </w:p>
        </w:tc>
        <w:tc>
          <w:tcPr>
            <w:tcW w:w="535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1359B1AA" w14:textId="77777777" w:rsidR="00105931" w:rsidRDefault="00105931" w:rsidP="004A7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1EEBE06" w14:textId="4AFA4D93" w:rsidR="00105931" w:rsidRDefault="00105931" w:rsidP="004A7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0.005</w:t>
            </w:r>
          </w:p>
        </w:tc>
      </w:tr>
      <w:tr w:rsidR="00105931" w14:paraId="081A972C" w14:textId="77777777" w:rsidTr="00522F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tcBorders>
              <w:top w:val="nil"/>
              <w:bottom w:val="nil"/>
            </w:tcBorders>
            <w:shd w:val="clear" w:color="auto" w:fill="FFFFFF" w:themeFill="background1"/>
            <w:hideMark/>
          </w:tcPr>
          <w:p w14:paraId="2FEF9A64" w14:textId="77777777" w:rsidR="00105931" w:rsidRDefault="00105931" w:rsidP="004A782B">
            <w:pPr>
              <w:ind w:firstLineChars="100" w:firstLine="24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Bond angles (°)</w:t>
            </w:r>
          </w:p>
        </w:tc>
        <w:tc>
          <w:tcPr>
            <w:tcW w:w="535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08CEFF08" w14:textId="246BF054" w:rsidR="00105931" w:rsidRDefault="00105931" w:rsidP="004A7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1.008</w:t>
            </w:r>
          </w:p>
        </w:tc>
      </w:tr>
      <w:tr w:rsidR="00105931" w14:paraId="15367D5B" w14:textId="77777777" w:rsidTr="00FB4F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tcBorders>
              <w:top w:val="nil"/>
              <w:bottom w:val="nil"/>
            </w:tcBorders>
            <w:shd w:val="clear" w:color="auto" w:fill="FFFFFF" w:themeFill="background1"/>
            <w:hideMark/>
          </w:tcPr>
          <w:p w14:paraId="7F262E79" w14:textId="77777777" w:rsidR="00105931" w:rsidRDefault="00105931" w:rsidP="004A782B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Validation</w:t>
            </w:r>
          </w:p>
        </w:tc>
        <w:tc>
          <w:tcPr>
            <w:tcW w:w="535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3C22918C" w14:textId="77777777" w:rsidR="00105931" w:rsidRDefault="00105931" w:rsidP="004A7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05931" w14:paraId="3B906A26" w14:textId="77777777" w:rsidTr="00BD1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tcBorders>
              <w:top w:val="nil"/>
              <w:bottom w:val="nil"/>
            </w:tcBorders>
            <w:shd w:val="clear" w:color="auto" w:fill="FFFFFF" w:themeFill="background1"/>
            <w:hideMark/>
          </w:tcPr>
          <w:p w14:paraId="6673C933" w14:textId="77777777" w:rsidR="00105931" w:rsidRDefault="00105931" w:rsidP="004A782B">
            <w:pPr>
              <w:ind w:firstLineChars="100" w:firstLine="24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MolProbity score</w:t>
            </w:r>
          </w:p>
        </w:tc>
        <w:tc>
          <w:tcPr>
            <w:tcW w:w="535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37726B70" w14:textId="12B46926" w:rsidR="00105931" w:rsidRDefault="00105931" w:rsidP="004A7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1.86</w:t>
            </w:r>
          </w:p>
        </w:tc>
      </w:tr>
      <w:tr w:rsidR="00105931" w14:paraId="2BAEAED7" w14:textId="77777777" w:rsidTr="00A37F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tcBorders>
              <w:top w:val="nil"/>
              <w:bottom w:val="nil"/>
            </w:tcBorders>
            <w:shd w:val="clear" w:color="auto" w:fill="FFFFFF" w:themeFill="background1"/>
            <w:hideMark/>
          </w:tcPr>
          <w:p w14:paraId="2E451211" w14:textId="77777777" w:rsidR="00105931" w:rsidRDefault="00105931" w:rsidP="004A782B">
            <w:pPr>
              <w:ind w:firstLineChars="100" w:firstLine="24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Clashscore</w:t>
            </w:r>
          </w:p>
          <w:p w14:paraId="2AD2DCFC" w14:textId="77777777" w:rsidR="00105931" w:rsidRDefault="00105931" w:rsidP="004A782B">
            <w:pPr>
              <w:ind w:firstLineChars="100" w:firstLine="24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Poor rotamers (%)</w:t>
            </w:r>
          </w:p>
        </w:tc>
        <w:tc>
          <w:tcPr>
            <w:tcW w:w="535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0AF7FB99" w14:textId="5B8E12B6" w:rsidR="00105931" w:rsidRDefault="00105931" w:rsidP="004A7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8.88</w:t>
            </w:r>
          </w:p>
          <w:p w14:paraId="727FCB7F" w14:textId="2D61DC93" w:rsidR="00105931" w:rsidRDefault="00105931" w:rsidP="004A7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2.22</w:t>
            </w:r>
          </w:p>
        </w:tc>
      </w:tr>
      <w:tr w:rsidR="00105931" w14:paraId="3AB01F05" w14:textId="77777777" w:rsidTr="00940F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tcBorders>
              <w:top w:val="nil"/>
              <w:bottom w:val="single" w:sz="12" w:space="0" w:color="00B050"/>
            </w:tcBorders>
            <w:shd w:val="clear" w:color="auto" w:fill="FFFFFF" w:themeFill="background1"/>
            <w:hideMark/>
          </w:tcPr>
          <w:p w14:paraId="67763091" w14:textId="77777777" w:rsidR="00105931" w:rsidRDefault="00105931" w:rsidP="004A782B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Ramachandran plot</w:t>
            </w:r>
          </w:p>
          <w:p w14:paraId="3C3208F0" w14:textId="77777777" w:rsidR="00105931" w:rsidRDefault="00105931" w:rsidP="004A782B">
            <w:pPr>
              <w:ind w:firstLineChars="100" w:firstLine="24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Favored (%)</w:t>
            </w:r>
          </w:p>
          <w:p w14:paraId="668DA5FE" w14:textId="77777777" w:rsidR="00105931" w:rsidRDefault="00105931" w:rsidP="004A782B">
            <w:pPr>
              <w:ind w:firstLineChars="100" w:firstLine="24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Allowed (%)</w:t>
            </w:r>
          </w:p>
          <w:p w14:paraId="6325F410" w14:textId="77777777" w:rsidR="00105931" w:rsidRDefault="00105931" w:rsidP="004A782B">
            <w:pPr>
              <w:ind w:firstLineChars="100" w:firstLine="24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Outliers (%)</w:t>
            </w:r>
          </w:p>
        </w:tc>
        <w:tc>
          <w:tcPr>
            <w:tcW w:w="5359" w:type="dxa"/>
            <w:gridSpan w:val="2"/>
            <w:tcBorders>
              <w:top w:val="nil"/>
              <w:bottom w:val="single" w:sz="12" w:space="0" w:color="00B050"/>
            </w:tcBorders>
            <w:shd w:val="clear" w:color="auto" w:fill="FFFFFF" w:themeFill="background1"/>
          </w:tcPr>
          <w:p w14:paraId="0DE9E373" w14:textId="77777777" w:rsidR="00105931" w:rsidRDefault="00105931" w:rsidP="001059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91A98A0" w14:textId="77777777" w:rsidR="00105931" w:rsidRDefault="00105931" w:rsidP="001059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97.4</w:t>
            </w:r>
          </w:p>
          <w:p w14:paraId="2B07880D" w14:textId="4FD77621" w:rsidR="00105931" w:rsidRDefault="0064500F" w:rsidP="001059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="00105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.6</w:t>
            </w:r>
          </w:p>
          <w:p w14:paraId="0BE3BC01" w14:textId="6A2BA7D1" w:rsidR="00105931" w:rsidRDefault="00105931" w:rsidP="001059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0.0</w:t>
            </w:r>
          </w:p>
        </w:tc>
      </w:tr>
    </w:tbl>
    <w:p w14:paraId="58D70DB9" w14:textId="77777777" w:rsidR="003D40DE" w:rsidRDefault="003D40DE">
      <w:pPr>
        <w:rPr>
          <w:rFonts w:hint="eastAsia"/>
        </w:rPr>
      </w:pPr>
    </w:p>
    <w:p w14:paraId="399CBCAD" w14:textId="77777777" w:rsidR="003D40DE" w:rsidRDefault="003D40DE">
      <w:pPr>
        <w:rPr>
          <w:rFonts w:hint="eastAsia"/>
        </w:rPr>
      </w:pPr>
    </w:p>
    <w:p w14:paraId="6E3535DC" w14:textId="77777777" w:rsidR="003D40DE" w:rsidRDefault="003D40DE">
      <w:pPr>
        <w:rPr>
          <w:rFonts w:hint="eastAsia"/>
        </w:rPr>
      </w:pPr>
    </w:p>
    <w:p w14:paraId="274E8007" w14:textId="77777777" w:rsidR="003D40DE" w:rsidRDefault="003D40DE">
      <w:pPr>
        <w:rPr>
          <w:rFonts w:hint="eastAsia"/>
        </w:rPr>
      </w:pPr>
    </w:p>
    <w:p w14:paraId="4E4F47B7" w14:textId="77777777" w:rsidR="003D40DE" w:rsidRDefault="003D40DE">
      <w:pPr>
        <w:rPr>
          <w:rFonts w:hint="eastAsia"/>
        </w:rPr>
      </w:pPr>
    </w:p>
    <w:p w14:paraId="71749530" w14:textId="77777777" w:rsidR="003D40DE" w:rsidRDefault="003D40DE">
      <w:pPr>
        <w:rPr>
          <w:rFonts w:hint="eastAsia"/>
        </w:rPr>
      </w:pPr>
    </w:p>
    <w:p w14:paraId="42315090" w14:textId="77777777" w:rsidR="003D40DE" w:rsidRDefault="003D40DE">
      <w:pPr>
        <w:rPr>
          <w:rFonts w:hint="eastAsia"/>
        </w:rPr>
      </w:pPr>
    </w:p>
    <w:p w14:paraId="75456461" w14:textId="77777777" w:rsidR="0043713A" w:rsidRPr="00E51AF0" w:rsidRDefault="0043713A">
      <w:pPr>
        <w:rPr>
          <w:rFonts w:hint="eastAsia"/>
        </w:rPr>
      </w:pPr>
    </w:p>
    <w:sectPr w:rsidR="0043713A" w:rsidRPr="00E51A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3C99B" w14:textId="77777777" w:rsidR="00807028" w:rsidRDefault="00807028" w:rsidP="00B70C82">
      <w:pPr>
        <w:rPr>
          <w:rFonts w:hint="eastAsia"/>
        </w:rPr>
      </w:pPr>
      <w:r>
        <w:separator/>
      </w:r>
    </w:p>
  </w:endnote>
  <w:endnote w:type="continuationSeparator" w:id="0">
    <w:p w14:paraId="080682C1" w14:textId="77777777" w:rsidR="00807028" w:rsidRDefault="00807028" w:rsidP="00B70C8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4B7E3" w14:textId="77777777" w:rsidR="00807028" w:rsidRDefault="00807028" w:rsidP="00B70C82">
      <w:pPr>
        <w:rPr>
          <w:rFonts w:hint="eastAsia"/>
        </w:rPr>
      </w:pPr>
      <w:r>
        <w:separator/>
      </w:r>
    </w:p>
  </w:footnote>
  <w:footnote w:type="continuationSeparator" w:id="0">
    <w:p w14:paraId="16899492" w14:textId="77777777" w:rsidR="00807028" w:rsidRDefault="00807028" w:rsidP="00B70C8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846"/>
    <w:rsid w:val="00040D29"/>
    <w:rsid w:val="00080B5C"/>
    <w:rsid w:val="000C3C8F"/>
    <w:rsid w:val="00105931"/>
    <w:rsid w:val="00121E1C"/>
    <w:rsid w:val="00125A61"/>
    <w:rsid w:val="001902C7"/>
    <w:rsid w:val="00194562"/>
    <w:rsid w:val="00197A3E"/>
    <w:rsid w:val="0021467A"/>
    <w:rsid w:val="002C5A51"/>
    <w:rsid w:val="0033254F"/>
    <w:rsid w:val="003B1176"/>
    <w:rsid w:val="003D40DE"/>
    <w:rsid w:val="00426729"/>
    <w:rsid w:val="0043713A"/>
    <w:rsid w:val="00452583"/>
    <w:rsid w:val="004770BE"/>
    <w:rsid w:val="00495F36"/>
    <w:rsid w:val="004B18C2"/>
    <w:rsid w:val="004E063C"/>
    <w:rsid w:val="004F0643"/>
    <w:rsid w:val="0050144E"/>
    <w:rsid w:val="00501A14"/>
    <w:rsid w:val="005079F5"/>
    <w:rsid w:val="00537D6A"/>
    <w:rsid w:val="0057773F"/>
    <w:rsid w:val="005820A3"/>
    <w:rsid w:val="005A5656"/>
    <w:rsid w:val="005C5D80"/>
    <w:rsid w:val="0064500F"/>
    <w:rsid w:val="00663C23"/>
    <w:rsid w:val="006641E5"/>
    <w:rsid w:val="006E7445"/>
    <w:rsid w:val="00732BAC"/>
    <w:rsid w:val="00770C65"/>
    <w:rsid w:val="00783221"/>
    <w:rsid w:val="007C3DD0"/>
    <w:rsid w:val="00802846"/>
    <w:rsid w:val="00807028"/>
    <w:rsid w:val="008312A1"/>
    <w:rsid w:val="00834C4B"/>
    <w:rsid w:val="00862EA6"/>
    <w:rsid w:val="008B180C"/>
    <w:rsid w:val="008C1F7E"/>
    <w:rsid w:val="008F060E"/>
    <w:rsid w:val="00926B82"/>
    <w:rsid w:val="00951220"/>
    <w:rsid w:val="009639F0"/>
    <w:rsid w:val="00967DF2"/>
    <w:rsid w:val="009819B5"/>
    <w:rsid w:val="00984D16"/>
    <w:rsid w:val="009D614D"/>
    <w:rsid w:val="009F299C"/>
    <w:rsid w:val="00A25384"/>
    <w:rsid w:val="00A30DC4"/>
    <w:rsid w:val="00A562BA"/>
    <w:rsid w:val="00AB42A9"/>
    <w:rsid w:val="00B201C0"/>
    <w:rsid w:val="00B57007"/>
    <w:rsid w:val="00B62CC9"/>
    <w:rsid w:val="00B70C82"/>
    <w:rsid w:val="00B71059"/>
    <w:rsid w:val="00C34223"/>
    <w:rsid w:val="00C35286"/>
    <w:rsid w:val="00CA2308"/>
    <w:rsid w:val="00CB5408"/>
    <w:rsid w:val="00CF11C7"/>
    <w:rsid w:val="00D5150F"/>
    <w:rsid w:val="00D95B29"/>
    <w:rsid w:val="00DE3A93"/>
    <w:rsid w:val="00DE4831"/>
    <w:rsid w:val="00E51AF0"/>
    <w:rsid w:val="00E71C91"/>
    <w:rsid w:val="00EA0A9C"/>
    <w:rsid w:val="00EB719E"/>
    <w:rsid w:val="00F22E3D"/>
    <w:rsid w:val="00F37EB0"/>
    <w:rsid w:val="00F501EC"/>
    <w:rsid w:val="00F62D20"/>
    <w:rsid w:val="00F6392F"/>
    <w:rsid w:val="00F74DB1"/>
    <w:rsid w:val="00F874E2"/>
    <w:rsid w:val="00F87880"/>
    <w:rsid w:val="00F97CD4"/>
    <w:rsid w:val="00FC6D9B"/>
    <w:rsid w:val="00FF3DE3"/>
    <w:rsid w:val="00FF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3F2572"/>
  <w15:chartTrackingRefBased/>
  <w15:docId w15:val="{02FBFAA6-55FB-41C7-BC6D-728C7EDBA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1AF0"/>
    <w:pPr>
      <w:widowControl w:val="0"/>
      <w:spacing w:after="0" w:line="240" w:lineRule="auto"/>
      <w:jc w:val="both"/>
    </w:pPr>
    <w:rPr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802846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2846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2846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2846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2846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2846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2846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2846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2846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284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028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028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0284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02846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0284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0284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0284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0284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0284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028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2846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0284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02846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</w:rPr>
  </w:style>
  <w:style w:type="character" w:customStyle="1" w:styleId="a8">
    <w:name w:val="引用 字符"/>
    <w:basedOn w:val="a0"/>
    <w:link w:val="a7"/>
    <w:uiPriority w:val="29"/>
    <w:rsid w:val="0080284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02846"/>
    <w:pPr>
      <w:spacing w:after="160" w:line="278" w:lineRule="auto"/>
      <w:ind w:left="720"/>
      <w:contextualSpacing/>
      <w:jc w:val="left"/>
    </w:pPr>
    <w:rPr>
      <w:sz w:val="22"/>
      <w:szCs w:val="24"/>
    </w:rPr>
  </w:style>
  <w:style w:type="character" w:styleId="aa">
    <w:name w:val="Intense Emphasis"/>
    <w:basedOn w:val="a0"/>
    <w:uiPriority w:val="21"/>
    <w:qFormat/>
    <w:rsid w:val="0080284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028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:szCs w:val="24"/>
    </w:rPr>
  </w:style>
  <w:style w:type="character" w:customStyle="1" w:styleId="ac">
    <w:name w:val="明显引用 字符"/>
    <w:basedOn w:val="a0"/>
    <w:link w:val="ab"/>
    <w:uiPriority w:val="30"/>
    <w:rsid w:val="0080284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02846"/>
    <w:rPr>
      <w:b/>
      <w:bCs/>
      <w:smallCaps/>
      <w:color w:val="2F5496" w:themeColor="accent1" w:themeShade="BF"/>
      <w:spacing w:val="5"/>
    </w:rPr>
  </w:style>
  <w:style w:type="table" w:styleId="-3">
    <w:name w:val="Light Shading Accent 3"/>
    <w:basedOn w:val="a1"/>
    <w:uiPriority w:val="60"/>
    <w:semiHidden/>
    <w:unhideWhenUsed/>
    <w:rsid w:val="003D40DE"/>
    <w:pPr>
      <w:spacing w:after="0" w:line="240" w:lineRule="auto"/>
    </w:pPr>
    <w:rPr>
      <w:color w:val="7B7B7B" w:themeColor="accent3" w:themeShade="BF"/>
      <w:sz w:val="21"/>
      <w:szCs w:val="22"/>
      <w14:ligatures w14:val="none"/>
    </w:rPr>
    <w:tblPr>
      <w:tblStyleRowBandSize w:val="1"/>
      <w:tblStyleColBandSize w:val="1"/>
      <w:tblInd w:w="0" w:type="nil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character" w:styleId="ae">
    <w:name w:val="Hyperlink"/>
    <w:basedOn w:val="a0"/>
    <w:uiPriority w:val="99"/>
    <w:unhideWhenUsed/>
    <w:rsid w:val="00B201C0"/>
    <w:rPr>
      <w:color w:val="0563C1" w:themeColor="hyperlink"/>
      <w:u w:val="single"/>
    </w:rPr>
  </w:style>
  <w:style w:type="paragraph" w:customStyle="1" w:styleId="Paragraph">
    <w:name w:val="Paragraph"/>
    <w:basedOn w:val="a"/>
    <w:rsid w:val="00B201C0"/>
    <w:pPr>
      <w:widowControl/>
      <w:spacing w:before="120"/>
      <w:ind w:firstLine="7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  <w14:ligatures w14:val="none"/>
    </w:rPr>
  </w:style>
  <w:style w:type="character" w:styleId="af">
    <w:name w:val="Unresolved Mention"/>
    <w:basedOn w:val="a0"/>
    <w:uiPriority w:val="99"/>
    <w:semiHidden/>
    <w:unhideWhenUsed/>
    <w:rsid w:val="00B201C0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B70C8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B70C82"/>
    <w:rPr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B70C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B70C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nrh@sustech.edu.cn" TargetMode="Externa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sunhuahua@nankai.edu.cn" TargetMode="Externa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1" Type="http://schemas.openxmlformats.org/officeDocument/2006/relationships/styles" Target="styles.xml"/><Relationship Id="rId6" Type="http://schemas.openxmlformats.org/officeDocument/2006/relationships/hyperlink" Target="mailto:qiandd@nankai.edu.cn" TargetMode="External"/><Relationship Id="rId11" Type="http://schemas.openxmlformats.org/officeDocument/2006/relationships/image" Target="media/image2.jpeg"/><Relationship Id="rId5" Type="http://schemas.openxmlformats.org/officeDocument/2006/relationships/endnotes" Target="endnote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4" Type="http://schemas.openxmlformats.org/officeDocument/2006/relationships/footnotes" Target="footnotes.xml"/><Relationship Id="rId9" Type="http://schemas.openxmlformats.org/officeDocument/2006/relationships/hyperlink" Target="mailto:gongds@nankai.edu.cn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11</Pages>
  <Words>504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德顺 龚</dc:creator>
  <cp:keywords/>
  <dc:description/>
  <cp:lastModifiedBy>德顺 龚</cp:lastModifiedBy>
  <cp:revision>71</cp:revision>
  <dcterms:created xsi:type="dcterms:W3CDTF">2025-12-05T01:38:00Z</dcterms:created>
  <dcterms:modified xsi:type="dcterms:W3CDTF">2026-01-30T02:34:00Z</dcterms:modified>
</cp:coreProperties>
</file>